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97" w:rsidRPr="008413D3" w:rsidRDefault="008413D3" w:rsidP="008413D3">
      <w:pPr>
        <w:pStyle w:val="a5"/>
        <w:ind w:left="5387"/>
        <w:rPr>
          <w:rFonts w:ascii="Times New Roman" w:hAnsi="Times New Roman"/>
          <w:sz w:val="26"/>
          <w:szCs w:val="26"/>
          <w:lang w:val="ru-RU"/>
        </w:rPr>
      </w:pPr>
      <w:r w:rsidRPr="008413D3">
        <w:rPr>
          <w:rFonts w:ascii="Times New Roman" w:hAnsi="Times New Roman"/>
          <w:sz w:val="26"/>
          <w:szCs w:val="26"/>
          <w:lang w:val="ru-RU"/>
        </w:rPr>
        <w:t xml:space="preserve">Приложение </w:t>
      </w:r>
      <w:r>
        <w:rPr>
          <w:rFonts w:ascii="Times New Roman" w:hAnsi="Times New Roman"/>
          <w:sz w:val="26"/>
          <w:szCs w:val="26"/>
          <w:lang w:val="ru-RU"/>
        </w:rPr>
        <w:t xml:space="preserve">                                                 </w:t>
      </w:r>
      <w:r w:rsidRPr="008413D3">
        <w:rPr>
          <w:rFonts w:ascii="Times New Roman" w:hAnsi="Times New Roman"/>
          <w:sz w:val="26"/>
          <w:szCs w:val="26"/>
          <w:lang w:val="ru-RU"/>
        </w:rPr>
        <w:t xml:space="preserve">к решению Совета депутатов сельского поселения Лемпино </w:t>
      </w:r>
      <w:r>
        <w:rPr>
          <w:rFonts w:ascii="Times New Roman" w:hAnsi="Times New Roman"/>
          <w:sz w:val="26"/>
          <w:szCs w:val="26"/>
          <w:lang w:val="ru-RU"/>
        </w:rPr>
        <w:t xml:space="preserve">                   </w:t>
      </w:r>
      <w:proofErr w:type="gramStart"/>
      <w:r w:rsidRPr="008413D3">
        <w:rPr>
          <w:rFonts w:ascii="Times New Roman" w:hAnsi="Times New Roman"/>
          <w:sz w:val="26"/>
          <w:szCs w:val="26"/>
          <w:lang w:val="ru-RU"/>
        </w:rPr>
        <w:t>от</w:t>
      </w:r>
      <w:proofErr w:type="gramEnd"/>
      <w:r w:rsidRPr="008413D3">
        <w:rPr>
          <w:rFonts w:ascii="Times New Roman" w:hAnsi="Times New Roman"/>
          <w:sz w:val="26"/>
          <w:szCs w:val="26"/>
          <w:lang w:val="ru-RU"/>
        </w:rPr>
        <w:t xml:space="preserve"> ___________ № ______</w:t>
      </w:r>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p>
    <w:p w:rsidR="00326197" w:rsidRPr="009C6A4D" w:rsidRDefault="00326197" w:rsidP="008413D3">
      <w:pPr>
        <w:pStyle w:val="a5"/>
        <w:spacing w:line="360" w:lineRule="auto"/>
        <w:rPr>
          <w:rFonts w:ascii="Times New Roman" w:hAnsi="Times New Roman"/>
          <w:b/>
          <w:sz w:val="40"/>
          <w:szCs w:val="40"/>
          <w:lang w:val="ru-RU"/>
        </w:rPr>
      </w:pP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ПРОГРАММА</w:t>
      </w: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КОМПЛЕКСНОГО РАЗВИТИЯ</w:t>
      </w:r>
    </w:p>
    <w:p w:rsidR="00326197" w:rsidRPr="009C6A4D" w:rsidRDefault="00A7437B"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 xml:space="preserve">СОЦИАЛЬНОЙ ИНФРАСТРУКТУРЫ </w:t>
      </w:r>
    </w:p>
    <w:p w:rsidR="00326197" w:rsidRPr="009C6A4D" w:rsidRDefault="00253F27" w:rsidP="00326197">
      <w:pPr>
        <w:spacing w:line="360" w:lineRule="auto"/>
        <w:ind w:firstLine="0"/>
        <w:jc w:val="center"/>
        <w:rPr>
          <w:rFonts w:ascii="Times New Roman" w:hAnsi="Times New Roman"/>
          <w:b/>
          <w:sz w:val="40"/>
          <w:szCs w:val="40"/>
        </w:rPr>
      </w:pPr>
      <w:r w:rsidRPr="009C6A4D">
        <w:rPr>
          <w:rFonts w:ascii="Times New Roman" w:hAnsi="Times New Roman"/>
          <w:b/>
          <w:sz w:val="40"/>
          <w:szCs w:val="40"/>
        </w:rPr>
        <w:t>СЕЛЬСКОГО ПОСЕЛЕНИЯ ЛЕМПИНО</w:t>
      </w:r>
      <w:r w:rsidR="00AB0F29" w:rsidRPr="009C6A4D">
        <w:rPr>
          <w:rFonts w:ascii="Times New Roman" w:hAnsi="Times New Roman"/>
          <w:b/>
          <w:sz w:val="40"/>
          <w:szCs w:val="40"/>
        </w:rPr>
        <w:t xml:space="preserve"> </w:t>
      </w:r>
      <w:r w:rsidRPr="009C6A4D">
        <w:rPr>
          <w:rFonts w:ascii="Times New Roman" w:hAnsi="Times New Roman"/>
          <w:b/>
          <w:sz w:val="40"/>
          <w:szCs w:val="40"/>
        </w:rPr>
        <w:t>НЕФТЕЮГАНСКОГО</w:t>
      </w:r>
      <w:r w:rsidR="00326197" w:rsidRPr="009C6A4D">
        <w:rPr>
          <w:rFonts w:ascii="Times New Roman" w:hAnsi="Times New Roman"/>
          <w:b/>
          <w:sz w:val="40"/>
          <w:szCs w:val="40"/>
        </w:rPr>
        <w:t xml:space="preserve"> РАЙОН</w:t>
      </w:r>
      <w:r w:rsidR="00954C5D" w:rsidRPr="009C6A4D">
        <w:rPr>
          <w:rFonts w:ascii="Times New Roman" w:hAnsi="Times New Roman"/>
          <w:b/>
          <w:sz w:val="40"/>
          <w:szCs w:val="40"/>
        </w:rPr>
        <w:t>А</w:t>
      </w:r>
    </w:p>
    <w:p w:rsidR="00326197" w:rsidRPr="009C6A4D" w:rsidRDefault="00253F27" w:rsidP="00326197">
      <w:pPr>
        <w:pStyle w:val="a5"/>
        <w:spacing w:line="360" w:lineRule="auto"/>
        <w:jc w:val="center"/>
        <w:rPr>
          <w:rFonts w:ascii="Times New Roman" w:hAnsi="Times New Roman"/>
          <w:b/>
          <w:sz w:val="40"/>
          <w:szCs w:val="40"/>
          <w:lang w:val="ru-RU"/>
        </w:rPr>
      </w:pPr>
      <w:proofErr w:type="gramStart"/>
      <w:r w:rsidRPr="009C6A4D">
        <w:rPr>
          <w:rFonts w:ascii="Times New Roman" w:hAnsi="Times New Roman"/>
          <w:b/>
          <w:sz w:val="40"/>
          <w:szCs w:val="40"/>
          <w:lang w:val="ru-RU"/>
        </w:rPr>
        <w:t>ХАНТЫ-МАНСИЙСКОГО</w:t>
      </w:r>
      <w:proofErr w:type="gramEnd"/>
      <w:r w:rsidR="00F61483" w:rsidRPr="009C6A4D">
        <w:rPr>
          <w:rFonts w:ascii="Times New Roman" w:hAnsi="Times New Roman"/>
          <w:b/>
          <w:sz w:val="40"/>
          <w:szCs w:val="40"/>
          <w:lang w:val="ru-RU"/>
        </w:rPr>
        <w:t xml:space="preserve"> АВТОНОМНОГО ОКРУГА</w:t>
      </w:r>
      <w:r w:rsidRPr="009C6A4D">
        <w:rPr>
          <w:rFonts w:ascii="Times New Roman" w:hAnsi="Times New Roman"/>
          <w:b/>
          <w:sz w:val="40"/>
          <w:szCs w:val="40"/>
          <w:lang w:val="ru-RU"/>
        </w:rPr>
        <w:t>-ЮГРА</w:t>
      </w:r>
    </w:p>
    <w:p w:rsidR="00326197" w:rsidRPr="009C6A4D" w:rsidRDefault="00326197" w:rsidP="00326197">
      <w:pPr>
        <w:pStyle w:val="a5"/>
        <w:spacing w:line="360" w:lineRule="auto"/>
        <w:jc w:val="center"/>
        <w:rPr>
          <w:rFonts w:ascii="Times New Roman" w:hAnsi="Times New Roman"/>
          <w:b/>
          <w:sz w:val="40"/>
          <w:szCs w:val="40"/>
          <w:lang w:val="ru-RU"/>
        </w:rPr>
      </w:pPr>
      <w:r w:rsidRPr="009C6A4D">
        <w:rPr>
          <w:rFonts w:ascii="Times New Roman" w:hAnsi="Times New Roman"/>
          <w:b/>
          <w:sz w:val="40"/>
          <w:szCs w:val="40"/>
          <w:lang w:val="ru-RU"/>
        </w:rPr>
        <w:t>на период 201</w:t>
      </w:r>
      <w:r w:rsidR="00A7437B" w:rsidRPr="009C6A4D">
        <w:rPr>
          <w:rFonts w:ascii="Times New Roman" w:hAnsi="Times New Roman"/>
          <w:b/>
          <w:sz w:val="40"/>
          <w:szCs w:val="40"/>
          <w:lang w:val="ru-RU"/>
        </w:rPr>
        <w:t>6</w:t>
      </w:r>
      <w:r w:rsidRPr="009C6A4D">
        <w:rPr>
          <w:rFonts w:ascii="Times New Roman" w:hAnsi="Times New Roman"/>
          <w:b/>
          <w:sz w:val="40"/>
          <w:szCs w:val="40"/>
          <w:lang w:val="ru-RU"/>
        </w:rPr>
        <w:t xml:space="preserve"> – </w:t>
      </w:r>
      <w:r w:rsidR="00F61483" w:rsidRPr="009C6A4D">
        <w:rPr>
          <w:rFonts w:ascii="Times New Roman" w:hAnsi="Times New Roman"/>
          <w:b/>
          <w:sz w:val="40"/>
          <w:szCs w:val="40"/>
          <w:lang w:val="ru-RU"/>
        </w:rPr>
        <w:t>202</w:t>
      </w:r>
      <w:r w:rsidR="00D306A2">
        <w:rPr>
          <w:rFonts w:ascii="Times New Roman" w:hAnsi="Times New Roman"/>
          <w:b/>
          <w:sz w:val="40"/>
          <w:szCs w:val="40"/>
          <w:lang w:val="ru-RU"/>
        </w:rPr>
        <w:t>1</w:t>
      </w:r>
      <w:r w:rsidRPr="009C6A4D">
        <w:rPr>
          <w:rFonts w:ascii="Times New Roman" w:hAnsi="Times New Roman"/>
          <w:b/>
          <w:sz w:val="40"/>
          <w:szCs w:val="40"/>
          <w:lang w:val="ru-RU"/>
        </w:rPr>
        <w:t xml:space="preserve"> годы с перспективой до 20</w:t>
      </w:r>
      <w:r w:rsidR="00253F27" w:rsidRPr="009C6A4D">
        <w:rPr>
          <w:rFonts w:ascii="Times New Roman" w:hAnsi="Times New Roman"/>
          <w:b/>
          <w:sz w:val="40"/>
          <w:szCs w:val="40"/>
          <w:lang w:val="ru-RU"/>
        </w:rPr>
        <w:t>27</w:t>
      </w:r>
      <w:r w:rsidRPr="009C6A4D">
        <w:rPr>
          <w:rFonts w:ascii="Times New Roman" w:hAnsi="Times New Roman"/>
          <w:b/>
          <w:sz w:val="40"/>
          <w:szCs w:val="40"/>
          <w:lang w:val="ru-RU"/>
        </w:rPr>
        <w:t xml:space="preserve"> года</w:t>
      </w:r>
    </w:p>
    <w:p w:rsidR="00A7437B" w:rsidRPr="009C6A4D" w:rsidRDefault="00A7437B" w:rsidP="00326197">
      <w:pPr>
        <w:pStyle w:val="a5"/>
        <w:spacing w:line="360" w:lineRule="auto"/>
        <w:jc w:val="center"/>
        <w:rPr>
          <w:rFonts w:ascii="Times New Roman" w:hAnsi="Times New Roman"/>
          <w:b/>
          <w:sz w:val="40"/>
          <w:szCs w:val="40"/>
          <w:lang w:val="ru-RU"/>
        </w:rPr>
      </w:pPr>
    </w:p>
    <w:p w:rsidR="00954C5D" w:rsidRDefault="00954C5D" w:rsidP="00326197">
      <w:pPr>
        <w:pStyle w:val="a5"/>
        <w:spacing w:line="360" w:lineRule="auto"/>
        <w:jc w:val="center"/>
        <w:rPr>
          <w:rFonts w:ascii="Times New Roman" w:hAnsi="Times New Roman"/>
          <w:b/>
          <w:sz w:val="40"/>
          <w:szCs w:val="40"/>
          <w:lang w:val="ru-RU"/>
        </w:rPr>
      </w:pPr>
    </w:p>
    <w:p w:rsidR="00B04CBE" w:rsidRPr="009C6A4D" w:rsidRDefault="00B04CBE" w:rsidP="00326197">
      <w:pPr>
        <w:pStyle w:val="a5"/>
        <w:spacing w:line="360" w:lineRule="auto"/>
        <w:jc w:val="center"/>
        <w:rPr>
          <w:rFonts w:ascii="Times New Roman" w:hAnsi="Times New Roman"/>
          <w:b/>
          <w:sz w:val="40"/>
          <w:szCs w:val="40"/>
          <w:lang w:val="ru-RU"/>
        </w:rPr>
      </w:pPr>
      <w:bookmarkStart w:id="0" w:name="_GoBack"/>
      <w:bookmarkEnd w:id="0"/>
    </w:p>
    <w:p w:rsidR="00A7437B" w:rsidRPr="009C6A4D" w:rsidRDefault="00A7437B" w:rsidP="00326197">
      <w:pPr>
        <w:pStyle w:val="a5"/>
        <w:spacing w:line="360" w:lineRule="auto"/>
        <w:jc w:val="center"/>
        <w:rPr>
          <w:rFonts w:ascii="Times New Roman" w:hAnsi="Times New Roman"/>
          <w:b/>
          <w:szCs w:val="40"/>
          <w:lang w:val="ru-RU"/>
        </w:rPr>
      </w:pPr>
    </w:p>
    <w:p w:rsidR="00326197" w:rsidRPr="009C6A4D" w:rsidRDefault="00A7437B" w:rsidP="00B04CBE">
      <w:pPr>
        <w:spacing w:after="160" w:line="259" w:lineRule="auto"/>
        <w:ind w:firstLine="0"/>
        <w:jc w:val="center"/>
        <w:rPr>
          <w:rFonts w:ascii="Times New Roman" w:hAnsi="Times New Roman"/>
          <w:highlight w:val="yellow"/>
        </w:rPr>
      </w:pPr>
      <w:r w:rsidRPr="009C6A4D">
        <w:rPr>
          <w:rFonts w:ascii="Times New Roman" w:hAnsi="Times New Roman"/>
        </w:rPr>
        <w:t>2016 год</w:t>
      </w:r>
      <w:r w:rsidR="00326197" w:rsidRPr="009C6A4D">
        <w:rPr>
          <w:rFonts w:ascii="Times New Roman" w:hAnsi="Times New Roman"/>
          <w:highlight w:val="yellow"/>
        </w:rPr>
        <w:br w:type="page"/>
      </w:r>
    </w:p>
    <w:sdt>
      <w:sdtPr>
        <w:rPr>
          <w:rFonts w:ascii="Times New Roman" w:eastAsia="Calibri" w:hAnsi="Times New Roman" w:cs="Times New Roman"/>
          <w:color w:val="auto"/>
          <w:sz w:val="24"/>
          <w:szCs w:val="22"/>
          <w:highlight w:val="yellow"/>
          <w:lang w:eastAsia="en-US"/>
        </w:rPr>
        <w:id w:val="-1161626141"/>
      </w:sdtPr>
      <w:sdtEndPr>
        <w:rPr>
          <w:b/>
          <w:bCs/>
          <w:sz w:val="22"/>
        </w:rPr>
      </w:sdtEndPr>
      <w:sdtContent>
        <w:p w:rsidR="007645E7" w:rsidRPr="009C6A4D" w:rsidRDefault="007645E7" w:rsidP="008A7515">
          <w:pPr>
            <w:pStyle w:val="a7"/>
            <w:ind w:right="-143"/>
            <w:rPr>
              <w:rFonts w:ascii="Times New Roman" w:hAnsi="Times New Roman" w:cs="Times New Roman"/>
            </w:rPr>
          </w:pPr>
          <w:r w:rsidRPr="009C6A4D">
            <w:rPr>
              <w:rFonts w:ascii="Times New Roman" w:hAnsi="Times New Roman" w:cs="Times New Roman"/>
              <w:color w:val="auto"/>
            </w:rPr>
            <w:t>Оглавление</w:t>
          </w:r>
          <w:r w:rsidR="00253F27" w:rsidRPr="009C6A4D">
            <w:rPr>
              <w:rFonts w:ascii="Times New Roman" w:hAnsi="Times New Roman" w:cs="Times New Roman"/>
              <w:color w:val="auto"/>
            </w:rPr>
            <w:t>:</w:t>
          </w:r>
        </w:p>
        <w:p w:rsidR="003C6AF0" w:rsidRPr="009C6A4D" w:rsidRDefault="00455A5F" w:rsidP="00253F27">
          <w:pPr>
            <w:pStyle w:val="14"/>
            <w:tabs>
              <w:tab w:val="right" w:leader="dot" w:pos="9489"/>
            </w:tabs>
            <w:spacing w:after="0" w:line="240" w:lineRule="auto"/>
            <w:rPr>
              <w:rFonts w:ascii="Times New Roman" w:hAnsi="Times New Roman"/>
              <w:noProof/>
            </w:rPr>
          </w:pPr>
          <w:r w:rsidRPr="009C6A4D">
            <w:rPr>
              <w:rFonts w:ascii="Times New Roman" w:hAnsi="Times New Roman"/>
            </w:rPr>
            <w:fldChar w:fldCharType="begin"/>
          </w:r>
          <w:r w:rsidR="007645E7" w:rsidRPr="009C6A4D">
            <w:rPr>
              <w:rFonts w:ascii="Times New Roman" w:hAnsi="Times New Roman"/>
            </w:rPr>
            <w:instrText xml:space="preserve"> TOC \o "1-3" \h \z \u </w:instrText>
          </w:r>
          <w:r w:rsidRPr="009C6A4D">
            <w:rPr>
              <w:rFonts w:ascii="Times New Roman" w:hAnsi="Times New Roman"/>
            </w:rPr>
            <w:fldChar w:fldCharType="separate"/>
          </w:r>
          <w:hyperlink w:anchor="_Toc469563434" w:history="1">
            <w:r w:rsidR="003C6AF0" w:rsidRPr="009C6A4D">
              <w:rPr>
                <w:rStyle w:val="a8"/>
                <w:rFonts w:ascii="Times New Roman" w:hAnsi="Times New Roman"/>
                <w:noProof/>
              </w:rPr>
              <w:t>ПАСПОРТ</w:t>
            </w:r>
            <w:r w:rsidR="003C6AF0" w:rsidRPr="009C6A4D">
              <w:rPr>
                <w:rFonts w:ascii="Times New Roman" w:hAnsi="Times New Roman"/>
                <w:noProof/>
                <w:webHidden/>
              </w:rPr>
              <w:tab/>
            </w:r>
            <w:r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_Toc469563434 \h </w:instrText>
            </w:r>
            <w:r w:rsidRPr="009C6A4D">
              <w:rPr>
                <w:rFonts w:ascii="Times New Roman" w:hAnsi="Times New Roman"/>
                <w:noProof/>
                <w:webHidden/>
              </w:rPr>
            </w:r>
            <w:r w:rsidRPr="009C6A4D">
              <w:rPr>
                <w:rFonts w:ascii="Times New Roman" w:hAnsi="Times New Roman"/>
                <w:noProof/>
                <w:webHidden/>
              </w:rPr>
              <w:fldChar w:fldCharType="separate"/>
            </w:r>
            <w:r w:rsidR="008413D3">
              <w:rPr>
                <w:rFonts w:ascii="Times New Roman" w:hAnsi="Times New Roman"/>
                <w:noProof/>
                <w:webHidden/>
              </w:rPr>
              <w:t>3</w:t>
            </w:r>
            <w:r w:rsidRPr="009C6A4D">
              <w:rPr>
                <w:rFonts w:ascii="Times New Roman" w:hAnsi="Times New Roman"/>
                <w:noProof/>
                <w:webHidden/>
              </w:rPr>
              <w:fldChar w:fldCharType="end"/>
            </w:r>
          </w:hyperlink>
        </w:p>
        <w:p w:rsidR="003C6AF0" w:rsidRPr="009C6A4D" w:rsidRDefault="00224E06" w:rsidP="00253F27">
          <w:pPr>
            <w:pStyle w:val="14"/>
            <w:tabs>
              <w:tab w:val="left" w:pos="440"/>
              <w:tab w:val="right" w:leader="dot" w:pos="9489"/>
            </w:tabs>
            <w:spacing w:after="0" w:line="240" w:lineRule="auto"/>
            <w:rPr>
              <w:rFonts w:ascii="Times New Roman" w:hAnsi="Times New Roman"/>
              <w:noProof/>
            </w:rPr>
          </w:pPr>
          <w:hyperlink w:anchor="_Toc469563435" w:history="1">
            <w:r w:rsidR="003C6AF0" w:rsidRPr="009C6A4D">
              <w:rPr>
                <w:rStyle w:val="a8"/>
                <w:rFonts w:ascii="Times New Roman" w:hAnsi="Times New Roman"/>
                <w:noProof/>
              </w:rPr>
              <w:t>1.</w:t>
            </w:r>
            <w:r w:rsidR="003C6AF0" w:rsidRPr="009C6A4D">
              <w:rPr>
                <w:rFonts w:ascii="Times New Roman" w:hAnsi="Times New Roman"/>
                <w:noProof/>
              </w:rPr>
              <w:tab/>
            </w:r>
            <w:r w:rsidR="003C6AF0" w:rsidRPr="009C6A4D">
              <w:rPr>
                <w:rStyle w:val="a8"/>
                <w:rFonts w:ascii="Times New Roman" w:hAnsi="Times New Roman"/>
                <w:noProof/>
              </w:rPr>
              <w:t>ХАРАКТЕРИСТИКА СУЩЕСТВУЮЩЕГО СОСТОЯНИЯ СОЦИАЛЬНОЙ ИНФРАСТРУКТУРЫ</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_Toc469563435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6</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36" w:history="1">
            <w:r w:rsidR="003C6AF0" w:rsidRPr="009C6A4D">
              <w:rPr>
                <w:rStyle w:val="a8"/>
                <w:rFonts w:ascii="Times New Roman" w:hAnsi="Times New Roman"/>
                <w:noProof/>
              </w:rPr>
              <w:t>1.1</w:t>
            </w:r>
            <w:r w:rsidR="003C6AF0" w:rsidRPr="009C6A4D">
              <w:rPr>
                <w:rFonts w:ascii="Times New Roman" w:hAnsi="Times New Roman"/>
                <w:noProof/>
              </w:rPr>
              <w:tab/>
            </w:r>
            <w:r w:rsidR="003C6AF0" w:rsidRPr="009C6A4D">
              <w:rPr>
                <w:rStyle w:val="a8"/>
                <w:rFonts w:ascii="Times New Roman" w:hAnsi="Times New Roman"/>
                <w:noProof/>
              </w:rPr>
              <w:t xml:space="preserve">Описание социально-экономического состояния </w:t>
            </w:r>
            <w:r w:rsidR="009C6A4D" w:rsidRPr="009C6A4D">
              <w:rPr>
                <w:rStyle w:val="a8"/>
                <w:rFonts w:ascii="Times New Roman" w:hAnsi="Times New Roman"/>
                <w:noProof/>
              </w:rPr>
              <w:t>сельского поселения Лемпино</w:t>
            </w:r>
            <w:r w:rsidR="003C6AF0" w:rsidRPr="009C6A4D">
              <w:rPr>
                <w:rStyle w:val="a8"/>
                <w:rFonts w:ascii="Times New Roman" w:hAnsi="Times New Roman"/>
                <w:noProof/>
              </w:rPr>
              <w:t>, сведения о градостроительной деятельности на территории поселения</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_Toc469563436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6</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37" w:history="1">
            <w:r w:rsidR="003C6AF0" w:rsidRPr="009C6A4D">
              <w:rPr>
                <w:rStyle w:val="a8"/>
                <w:rFonts w:ascii="Times New Roman" w:hAnsi="Times New Roman"/>
                <w:noProof/>
              </w:rPr>
              <w:t>1.2</w:t>
            </w:r>
            <w:r w:rsidR="003C6AF0" w:rsidRPr="009C6A4D">
              <w:rPr>
                <w:rFonts w:ascii="Times New Roman" w:hAnsi="Times New Roman"/>
                <w:noProof/>
              </w:rPr>
              <w:tab/>
            </w:r>
            <w:r w:rsidR="003C6AF0" w:rsidRPr="009C6A4D">
              <w:rPr>
                <w:rStyle w:val="a8"/>
                <w:rFonts w:ascii="Times New Roman" w:hAnsi="Times New Roman"/>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инфраструтуры</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_Toc469563437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11</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38" w:history="1">
            <w:r w:rsidR="003C6AF0" w:rsidRPr="009C6A4D">
              <w:rPr>
                <w:rStyle w:val="a8"/>
                <w:rFonts w:ascii="Times New Roman" w:hAnsi="Times New Roman"/>
                <w:noProof/>
              </w:rPr>
              <w:t>1.2.1</w:t>
            </w:r>
            <w:r w:rsidR="003C6AF0" w:rsidRPr="009C6A4D">
              <w:rPr>
                <w:rFonts w:ascii="Times New Roman" w:hAnsi="Times New Roman"/>
                <w:noProof/>
              </w:rPr>
              <w:tab/>
            </w:r>
            <w:r w:rsidR="003C6AF0" w:rsidRPr="009C6A4D">
              <w:rPr>
                <w:rStyle w:val="a8"/>
                <w:rFonts w:ascii="Times New Roman" w:hAnsi="Times New Roman"/>
                <w:noProof/>
              </w:rPr>
              <w:t>Культура</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_Toc469563438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11</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39" w:history="1">
            <w:r w:rsidR="003C6AF0" w:rsidRPr="009C6A4D">
              <w:rPr>
                <w:rStyle w:val="a8"/>
                <w:rFonts w:ascii="Times New Roman" w:hAnsi="Times New Roman"/>
                <w:noProof/>
              </w:rPr>
              <w:t>1.2.2</w:t>
            </w:r>
            <w:r w:rsidR="003C6AF0" w:rsidRPr="009C6A4D">
              <w:rPr>
                <w:rFonts w:ascii="Times New Roman" w:hAnsi="Times New Roman"/>
                <w:noProof/>
              </w:rPr>
              <w:tab/>
            </w:r>
            <w:r w:rsidR="003C6AF0" w:rsidRPr="009C6A4D">
              <w:rPr>
                <w:rStyle w:val="a8"/>
                <w:rFonts w:ascii="Times New Roman" w:hAnsi="Times New Roman"/>
                <w:noProof/>
              </w:rPr>
              <w:t>Физическая культура и спорт</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_Toc469563439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12</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40" w:history="1">
            <w:r w:rsidR="003C6AF0" w:rsidRPr="009C6A4D">
              <w:rPr>
                <w:rStyle w:val="a8"/>
                <w:rFonts w:ascii="Times New Roman" w:hAnsi="Times New Roman"/>
                <w:noProof/>
              </w:rPr>
              <w:t>1.2.3</w:t>
            </w:r>
            <w:r w:rsidR="003C6AF0" w:rsidRPr="009C6A4D">
              <w:rPr>
                <w:rFonts w:ascii="Times New Roman" w:hAnsi="Times New Roman"/>
                <w:noProof/>
              </w:rPr>
              <w:tab/>
            </w:r>
            <w:r w:rsidR="003C6AF0" w:rsidRPr="009C6A4D">
              <w:rPr>
                <w:rStyle w:val="a8"/>
                <w:rFonts w:ascii="Times New Roman" w:hAnsi="Times New Roman"/>
                <w:noProof/>
              </w:rPr>
              <w:t>Образование</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_Toc469563440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13</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41" w:history="1">
            <w:r w:rsidR="003C6AF0" w:rsidRPr="009C6A4D">
              <w:rPr>
                <w:rStyle w:val="a8"/>
                <w:rFonts w:ascii="Times New Roman" w:hAnsi="Times New Roman"/>
                <w:noProof/>
              </w:rPr>
              <w:t>1.2.4</w:t>
            </w:r>
            <w:r w:rsidR="003C6AF0" w:rsidRPr="009C6A4D">
              <w:rPr>
                <w:rFonts w:ascii="Times New Roman" w:hAnsi="Times New Roman"/>
                <w:noProof/>
              </w:rPr>
              <w:tab/>
            </w:r>
            <w:r w:rsidR="003C6AF0" w:rsidRPr="009C6A4D">
              <w:rPr>
                <w:rStyle w:val="a8"/>
                <w:rFonts w:ascii="Times New Roman" w:hAnsi="Times New Roman"/>
                <w:noProof/>
              </w:rPr>
              <w:t>Здравоохранение</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_Toc469563441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15</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42" w:history="1">
            <w:r w:rsidR="003C6AF0" w:rsidRPr="009C6A4D">
              <w:rPr>
                <w:rStyle w:val="a8"/>
                <w:rFonts w:ascii="Times New Roman" w:hAnsi="Times New Roman"/>
                <w:noProof/>
              </w:rPr>
              <w:t>1.2.5</w:t>
            </w:r>
            <w:r w:rsidR="003C6AF0" w:rsidRPr="009C6A4D">
              <w:rPr>
                <w:rFonts w:ascii="Times New Roman" w:hAnsi="Times New Roman"/>
                <w:noProof/>
              </w:rPr>
              <w:tab/>
            </w:r>
            <w:r w:rsidR="003C6AF0" w:rsidRPr="009C6A4D">
              <w:rPr>
                <w:rStyle w:val="a8"/>
                <w:rFonts w:ascii="Times New Roman" w:hAnsi="Times New Roman"/>
                <w:noProof/>
              </w:rPr>
              <w:t>Прочие объекты инфраструктуры</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_Toc469563442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16</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43" w:history="1">
            <w:r w:rsidR="003C6AF0" w:rsidRPr="009C6A4D">
              <w:rPr>
                <w:rStyle w:val="a8"/>
                <w:rFonts w:ascii="Times New Roman" w:hAnsi="Times New Roman"/>
                <w:noProof/>
              </w:rPr>
              <w:t>1.3</w:t>
            </w:r>
            <w:r w:rsidR="003C6AF0" w:rsidRPr="009C6A4D">
              <w:rPr>
                <w:rFonts w:ascii="Times New Roman" w:hAnsi="Times New Roman"/>
                <w:noProof/>
              </w:rPr>
              <w:tab/>
            </w:r>
            <w:r w:rsidR="003C6AF0" w:rsidRPr="009C6A4D">
              <w:rPr>
                <w:rStyle w:val="a8"/>
                <w:rFonts w:ascii="Times New Roman" w:hAnsi="Times New Roman"/>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3C6AF0" w:rsidRPr="009C6A4D">
              <w:rPr>
                <w:rFonts w:ascii="Times New Roman" w:hAnsi="Times New Roman"/>
                <w:noProof/>
                <w:webHidden/>
              </w:rPr>
              <w:tab/>
            </w:r>
            <w:r w:rsidR="008039A6">
              <w:rPr>
                <w:rFonts w:ascii="Times New Roman" w:hAnsi="Times New Roman"/>
                <w:noProof/>
                <w:webHidden/>
              </w:rPr>
              <w:tab/>
            </w:r>
            <w:r w:rsidR="008039A6">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_Toc469563443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18</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840"/>
              <w:tab w:val="right" w:leader="dot" w:pos="9489"/>
            </w:tabs>
            <w:spacing w:after="0" w:line="240" w:lineRule="auto"/>
            <w:rPr>
              <w:rFonts w:ascii="Times New Roman" w:hAnsi="Times New Roman"/>
              <w:noProof/>
            </w:rPr>
          </w:pPr>
          <w:hyperlink w:anchor="_Toc469563444" w:history="1">
            <w:r w:rsidR="003C6AF0" w:rsidRPr="009C6A4D">
              <w:rPr>
                <w:rStyle w:val="a8"/>
                <w:rFonts w:ascii="Times New Roman" w:hAnsi="Times New Roman"/>
                <w:noProof/>
              </w:rPr>
              <w:t>1.4</w:t>
            </w:r>
            <w:r w:rsidR="003C6AF0" w:rsidRPr="009C6A4D">
              <w:rPr>
                <w:rFonts w:ascii="Times New Roman" w:hAnsi="Times New Roman"/>
                <w:noProof/>
              </w:rPr>
              <w:tab/>
            </w:r>
            <w:r w:rsidR="003C6AF0" w:rsidRPr="009C6A4D">
              <w:rPr>
                <w:rStyle w:val="a8"/>
                <w:rFonts w:ascii="Times New Roman" w:hAnsi="Times New Roman"/>
                <w:noProof/>
              </w:rPr>
              <w:t>Оценка нормативно-правовой базы, необходимой для функционирования и развития социальной инфраструктуры поселения</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_Toc469563444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23</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440"/>
              <w:tab w:val="right" w:leader="dot" w:pos="9489"/>
            </w:tabs>
            <w:spacing w:after="0" w:line="240" w:lineRule="auto"/>
            <w:rPr>
              <w:rFonts w:ascii="Times New Roman" w:hAnsi="Times New Roman"/>
              <w:noProof/>
            </w:rPr>
          </w:pPr>
          <w:hyperlink w:anchor="_Toc469563445" w:history="1">
            <w:r w:rsidR="003C6AF0" w:rsidRPr="009C6A4D">
              <w:rPr>
                <w:rStyle w:val="a8"/>
                <w:rFonts w:ascii="Times New Roman" w:hAnsi="Times New Roman"/>
                <w:noProof/>
              </w:rPr>
              <w:t>2.</w:t>
            </w:r>
            <w:r w:rsidR="003C6AF0" w:rsidRPr="009C6A4D">
              <w:rPr>
                <w:rFonts w:ascii="Times New Roman" w:hAnsi="Times New Roman"/>
                <w:noProof/>
              </w:rPr>
              <w:tab/>
            </w:r>
            <w:r w:rsidR="003C6AF0" w:rsidRPr="009C6A4D">
              <w:rPr>
                <w:rStyle w:val="a8"/>
                <w:rFonts w:ascii="Times New Roman" w:hAnsi="Times New Roman"/>
                <w:noProof/>
              </w:rPr>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_Toc469563445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24</w:t>
            </w:r>
            <w:r w:rsidR="00455A5F" w:rsidRPr="009C6A4D">
              <w:rPr>
                <w:rFonts w:ascii="Times New Roman" w:hAnsi="Times New Roman"/>
                <w:noProof/>
                <w:webHidden/>
              </w:rPr>
              <w:fldChar w:fldCharType="end"/>
            </w:r>
          </w:hyperlink>
        </w:p>
        <w:p w:rsidR="003C6AF0" w:rsidRPr="009C6A4D" w:rsidRDefault="00224E06" w:rsidP="00253F27">
          <w:pPr>
            <w:pStyle w:val="14"/>
            <w:tabs>
              <w:tab w:val="right" w:leader="dot" w:pos="9489"/>
            </w:tabs>
            <w:spacing w:after="0" w:line="240" w:lineRule="auto"/>
            <w:rPr>
              <w:rFonts w:ascii="Times New Roman" w:hAnsi="Times New Roman"/>
              <w:noProof/>
            </w:rPr>
          </w:pPr>
          <w:hyperlink w:anchor="_Toc469563446" w:history="1">
            <w:r w:rsidR="003C6AF0" w:rsidRPr="009C6A4D">
              <w:rPr>
                <w:rStyle w:val="a8"/>
                <w:rFonts w:ascii="Times New Roman" w:hAnsi="Times New Roman"/>
                <w:noProof/>
              </w:rPr>
              <w:t>Здравоохранение</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_Toc469563446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27</w:t>
            </w:r>
            <w:r w:rsidR="00455A5F" w:rsidRPr="009C6A4D">
              <w:rPr>
                <w:rFonts w:ascii="Times New Roman" w:hAnsi="Times New Roman"/>
                <w:noProof/>
                <w:webHidden/>
              </w:rPr>
              <w:fldChar w:fldCharType="end"/>
            </w:r>
          </w:hyperlink>
        </w:p>
        <w:p w:rsidR="003C6AF0" w:rsidRPr="009C6A4D" w:rsidRDefault="00224E06" w:rsidP="00253F27">
          <w:pPr>
            <w:pStyle w:val="14"/>
            <w:tabs>
              <w:tab w:val="right" w:leader="dot" w:pos="9489"/>
            </w:tabs>
            <w:spacing w:after="0" w:line="240" w:lineRule="auto"/>
            <w:rPr>
              <w:rFonts w:ascii="Times New Roman" w:hAnsi="Times New Roman"/>
              <w:noProof/>
            </w:rPr>
          </w:pPr>
          <w:hyperlink w:anchor="_Toc469563447" w:history="1">
            <w:r w:rsidR="003C6AF0" w:rsidRPr="009C6A4D">
              <w:rPr>
                <w:rStyle w:val="a8"/>
                <w:rFonts w:ascii="Times New Roman" w:hAnsi="Times New Roman"/>
                <w:noProof/>
              </w:rPr>
              <w:t>Прочие объекты социальной инфраструктуры</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_Toc469563447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27</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440"/>
              <w:tab w:val="right" w:leader="dot" w:pos="9489"/>
            </w:tabs>
            <w:spacing w:after="0" w:line="240" w:lineRule="auto"/>
            <w:rPr>
              <w:rFonts w:ascii="Times New Roman" w:hAnsi="Times New Roman"/>
              <w:noProof/>
            </w:rPr>
          </w:pPr>
          <w:hyperlink w:anchor="_Toc469563448" w:history="1">
            <w:r w:rsidR="003C6AF0" w:rsidRPr="009C6A4D">
              <w:rPr>
                <w:rStyle w:val="a8"/>
                <w:rFonts w:ascii="Times New Roman" w:hAnsi="Times New Roman"/>
                <w:noProof/>
              </w:rPr>
              <w:t>3.</w:t>
            </w:r>
            <w:r w:rsidR="003C6AF0" w:rsidRPr="009C6A4D">
              <w:rPr>
                <w:rFonts w:ascii="Times New Roman" w:hAnsi="Times New Roman"/>
                <w:noProof/>
              </w:rPr>
              <w:tab/>
            </w:r>
            <w:r w:rsidR="003C6AF0" w:rsidRPr="009C6A4D">
              <w:rPr>
                <w:rStyle w:val="a8"/>
                <w:rFonts w:ascii="Times New Roman" w:hAnsi="Times New Roman"/>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_Toc469563448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28</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440"/>
              <w:tab w:val="right" w:leader="dot" w:pos="9489"/>
            </w:tabs>
            <w:spacing w:after="0" w:line="240" w:lineRule="auto"/>
            <w:rPr>
              <w:rFonts w:ascii="Times New Roman" w:hAnsi="Times New Roman"/>
              <w:noProof/>
            </w:rPr>
          </w:pPr>
          <w:hyperlink w:anchor="_Toc469563449" w:history="1">
            <w:r w:rsidR="003C6AF0" w:rsidRPr="009C6A4D">
              <w:rPr>
                <w:rStyle w:val="a8"/>
                <w:rFonts w:ascii="Times New Roman" w:hAnsi="Times New Roman"/>
                <w:noProof/>
              </w:rPr>
              <w:t>4.</w:t>
            </w:r>
            <w:r w:rsidR="003C6AF0" w:rsidRPr="009C6A4D">
              <w:rPr>
                <w:rFonts w:ascii="Times New Roman" w:hAnsi="Times New Roman"/>
                <w:noProof/>
              </w:rPr>
              <w:tab/>
            </w:r>
            <w:r w:rsidR="003C6AF0" w:rsidRPr="009C6A4D">
              <w:rPr>
                <w:rStyle w:val="a8"/>
                <w:rFonts w:ascii="Times New Roman" w:hAnsi="Times New Roman"/>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ПРОКТИРОВАНИЯ ПОСЕЛЕНИЯ, В ТОМ ЧИСЛЕ С РАЗБИВКОЙ ПО ВИДАМ ОБЪЕКТОВ СОЦИАЛЬНОЙ ИНФРАСТРУКТУРЫ ПОСЕЛЕНИЯ, ЦЕЛЯМ И ЗАДАЧАМ ПРОГРАММЫ</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_Toc469563449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35</w:t>
            </w:r>
            <w:r w:rsidR="00455A5F" w:rsidRPr="009C6A4D">
              <w:rPr>
                <w:rFonts w:ascii="Times New Roman" w:hAnsi="Times New Roman"/>
                <w:noProof/>
                <w:webHidden/>
              </w:rPr>
              <w:fldChar w:fldCharType="end"/>
            </w:r>
          </w:hyperlink>
        </w:p>
        <w:p w:rsidR="003C6AF0" w:rsidRPr="009C6A4D" w:rsidRDefault="00224E06" w:rsidP="00253F27">
          <w:pPr>
            <w:pStyle w:val="14"/>
            <w:tabs>
              <w:tab w:val="left" w:pos="440"/>
              <w:tab w:val="right" w:leader="dot" w:pos="9489"/>
            </w:tabs>
            <w:spacing w:after="0" w:line="240" w:lineRule="auto"/>
            <w:rPr>
              <w:rFonts w:ascii="Times New Roman" w:hAnsi="Times New Roman"/>
              <w:noProof/>
            </w:rPr>
          </w:pPr>
          <w:hyperlink w:anchor="_Toc469563450" w:history="1">
            <w:r w:rsidR="003C6AF0" w:rsidRPr="009C6A4D">
              <w:rPr>
                <w:rStyle w:val="a8"/>
                <w:rFonts w:ascii="Times New Roman" w:hAnsi="Times New Roman"/>
                <w:noProof/>
              </w:rPr>
              <w:t>5.</w:t>
            </w:r>
            <w:r w:rsidR="003C6AF0" w:rsidRPr="009C6A4D">
              <w:rPr>
                <w:rFonts w:ascii="Times New Roman" w:hAnsi="Times New Roman"/>
                <w:noProof/>
              </w:rPr>
              <w:tab/>
            </w:r>
            <w:r w:rsidR="003C6AF0" w:rsidRPr="009C6A4D">
              <w:rPr>
                <w:rStyle w:val="a8"/>
                <w:rFonts w:ascii="Times New Roman" w:hAnsi="Times New Roman"/>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r w:rsidR="003C6AF0" w:rsidRPr="009C6A4D">
              <w:rPr>
                <w:rFonts w:ascii="Times New Roman" w:hAnsi="Times New Roman"/>
                <w:noProof/>
                <w:webHidden/>
              </w:rPr>
              <w:tab/>
            </w:r>
            <w:r w:rsidR="00455A5F" w:rsidRPr="009C6A4D">
              <w:rPr>
                <w:rFonts w:ascii="Times New Roman" w:hAnsi="Times New Roman"/>
                <w:noProof/>
                <w:webHidden/>
              </w:rPr>
              <w:fldChar w:fldCharType="begin"/>
            </w:r>
            <w:r w:rsidR="003C6AF0" w:rsidRPr="009C6A4D">
              <w:rPr>
                <w:rFonts w:ascii="Times New Roman" w:hAnsi="Times New Roman"/>
                <w:noProof/>
                <w:webHidden/>
              </w:rPr>
              <w:instrText xml:space="preserve"> PAGEREF _Toc469563450 \h </w:instrText>
            </w:r>
            <w:r w:rsidR="00455A5F" w:rsidRPr="009C6A4D">
              <w:rPr>
                <w:rFonts w:ascii="Times New Roman" w:hAnsi="Times New Roman"/>
                <w:noProof/>
                <w:webHidden/>
              </w:rPr>
            </w:r>
            <w:r w:rsidR="00455A5F" w:rsidRPr="009C6A4D">
              <w:rPr>
                <w:rFonts w:ascii="Times New Roman" w:hAnsi="Times New Roman"/>
                <w:noProof/>
                <w:webHidden/>
              </w:rPr>
              <w:fldChar w:fldCharType="separate"/>
            </w:r>
            <w:r w:rsidR="008413D3">
              <w:rPr>
                <w:rFonts w:ascii="Times New Roman" w:hAnsi="Times New Roman"/>
                <w:noProof/>
                <w:webHidden/>
              </w:rPr>
              <w:t>37</w:t>
            </w:r>
            <w:r w:rsidR="00455A5F" w:rsidRPr="009C6A4D">
              <w:rPr>
                <w:rFonts w:ascii="Times New Roman" w:hAnsi="Times New Roman"/>
                <w:noProof/>
                <w:webHidden/>
              </w:rPr>
              <w:fldChar w:fldCharType="end"/>
            </w:r>
          </w:hyperlink>
        </w:p>
        <w:p w:rsidR="007645E7" w:rsidRPr="009C6A4D" w:rsidRDefault="00455A5F" w:rsidP="00253F27">
          <w:pPr>
            <w:spacing w:after="0" w:line="240" w:lineRule="auto"/>
            <w:rPr>
              <w:rFonts w:ascii="Times New Roman" w:hAnsi="Times New Roman"/>
              <w:sz w:val="22"/>
              <w:highlight w:val="yellow"/>
            </w:rPr>
          </w:pPr>
          <w:r w:rsidRPr="009C6A4D">
            <w:rPr>
              <w:rFonts w:ascii="Times New Roman" w:hAnsi="Times New Roman"/>
              <w:b/>
              <w:bCs/>
              <w:sz w:val="22"/>
            </w:rPr>
            <w:fldChar w:fldCharType="end"/>
          </w:r>
        </w:p>
      </w:sdtContent>
    </w:sdt>
    <w:p w:rsidR="007645E7" w:rsidRPr="009C6A4D" w:rsidRDefault="007645E7">
      <w:pPr>
        <w:spacing w:after="160" w:line="259" w:lineRule="auto"/>
        <w:ind w:firstLine="0"/>
        <w:jc w:val="left"/>
        <w:rPr>
          <w:rFonts w:ascii="Times New Roman" w:eastAsiaTheme="majorEastAsia" w:hAnsi="Times New Roman"/>
          <w:b/>
          <w:bCs/>
          <w:szCs w:val="28"/>
          <w:highlight w:val="yellow"/>
        </w:rPr>
      </w:pPr>
      <w:r w:rsidRPr="009C6A4D">
        <w:rPr>
          <w:rFonts w:ascii="Times New Roman" w:hAnsi="Times New Roman"/>
          <w:highlight w:val="yellow"/>
        </w:rPr>
        <w:br w:type="page"/>
      </w:r>
    </w:p>
    <w:p w:rsidR="00005AF3" w:rsidRPr="009C6A4D" w:rsidRDefault="007645E7" w:rsidP="007331E7">
      <w:pPr>
        <w:pStyle w:val="12"/>
        <w:jc w:val="center"/>
        <w:rPr>
          <w:rFonts w:ascii="Times New Roman" w:hAnsi="Times New Roman" w:cs="Times New Roman"/>
          <w:szCs w:val="24"/>
        </w:rPr>
      </w:pPr>
      <w:bookmarkStart w:id="1" w:name="_Toc469563434"/>
      <w:r w:rsidRPr="009C6A4D">
        <w:rPr>
          <w:rFonts w:ascii="Times New Roman" w:hAnsi="Times New Roman" w:cs="Times New Roman"/>
          <w:szCs w:val="24"/>
        </w:rPr>
        <w:lastRenderedPageBreak/>
        <w:t>ПАСПОРТ</w:t>
      </w:r>
      <w:bookmarkEnd w:id="1"/>
    </w:p>
    <w:p w:rsidR="007645E7" w:rsidRPr="009C6A4D" w:rsidRDefault="005B2BEC" w:rsidP="00047FFE">
      <w:pPr>
        <w:jc w:val="center"/>
        <w:rPr>
          <w:rFonts w:ascii="Times New Roman" w:hAnsi="Times New Roman"/>
          <w:b/>
        </w:rPr>
      </w:pPr>
      <w:r w:rsidRPr="009C6A4D">
        <w:rPr>
          <w:rFonts w:ascii="Times New Roman" w:hAnsi="Times New Roman"/>
          <w:b/>
        </w:rPr>
        <w:t xml:space="preserve">Программы </w:t>
      </w:r>
      <w:r w:rsidR="007645E7" w:rsidRPr="009C6A4D">
        <w:rPr>
          <w:rFonts w:ascii="Times New Roman" w:hAnsi="Times New Roman"/>
          <w:b/>
        </w:rPr>
        <w:t>Комплексн</w:t>
      </w:r>
      <w:r w:rsidRPr="009C6A4D">
        <w:rPr>
          <w:rFonts w:ascii="Times New Roman" w:hAnsi="Times New Roman"/>
          <w:b/>
        </w:rPr>
        <w:t>ого</w:t>
      </w:r>
      <w:r w:rsidR="007645E7" w:rsidRPr="009C6A4D">
        <w:rPr>
          <w:rFonts w:ascii="Times New Roman" w:hAnsi="Times New Roman"/>
          <w:b/>
        </w:rPr>
        <w:t xml:space="preserve"> развития </w:t>
      </w:r>
      <w:r w:rsidR="00185D93" w:rsidRPr="009C6A4D">
        <w:rPr>
          <w:rFonts w:ascii="Times New Roman" w:hAnsi="Times New Roman"/>
          <w:b/>
        </w:rPr>
        <w:t>социальной инфраструктуры</w:t>
      </w:r>
      <w:r w:rsidR="008E2467" w:rsidRPr="009C6A4D">
        <w:rPr>
          <w:rFonts w:ascii="Times New Roman" w:hAnsi="Times New Roman"/>
          <w:b/>
        </w:rPr>
        <w:t xml:space="preserve"> </w:t>
      </w:r>
      <w:r w:rsidR="009C6A4D" w:rsidRPr="009C6A4D">
        <w:rPr>
          <w:rFonts w:ascii="Times New Roman" w:hAnsi="Times New Roman"/>
          <w:b/>
        </w:rPr>
        <w:t>сельского поселения Лемпино</w:t>
      </w:r>
      <w:r w:rsidR="007645E7" w:rsidRPr="009C6A4D">
        <w:rPr>
          <w:rFonts w:ascii="Times New Roman" w:hAnsi="Times New Roman"/>
          <w:b/>
        </w:rPr>
        <w:t xml:space="preserve"> </w:t>
      </w:r>
      <w:r w:rsidR="009C6A4D" w:rsidRPr="009C6A4D">
        <w:rPr>
          <w:rFonts w:ascii="Times New Roman" w:hAnsi="Times New Roman"/>
          <w:b/>
        </w:rPr>
        <w:t>Нефтеюганского</w:t>
      </w:r>
      <w:r w:rsidR="00047FFE" w:rsidRPr="009C6A4D">
        <w:rPr>
          <w:rFonts w:ascii="Times New Roman" w:hAnsi="Times New Roman"/>
          <w:b/>
        </w:rPr>
        <w:t xml:space="preserve"> район</w:t>
      </w:r>
      <w:r w:rsidR="00954C5D" w:rsidRPr="009C6A4D">
        <w:rPr>
          <w:rFonts w:ascii="Times New Roman" w:hAnsi="Times New Roman"/>
          <w:b/>
        </w:rPr>
        <w:t>а</w:t>
      </w:r>
      <w:r w:rsidR="00047FFE" w:rsidRPr="009C6A4D">
        <w:rPr>
          <w:rFonts w:ascii="Times New Roman" w:hAnsi="Times New Roman"/>
          <w:b/>
        </w:rPr>
        <w:t xml:space="preserve"> </w:t>
      </w:r>
      <w:r w:rsidR="009C6A4D" w:rsidRPr="009C6A4D">
        <w:rPr>
          <w:rFonts w:ascii="Times New Roman" w:hAnsi="Times New Roman"/>
          <w:b/>
        </w:rPr>
        <w:t>ХМАО-ЮГРА</w:t>
      </w:r>
      <w:r w:rsidRPr="009C6A4D">
        <w:rPr>
          <w:rFonts w:ascii="Times New Roman" w:hAnsi="Times New Roman"/>
          <w:b/>
        </w:rPr>
        <w:t xml:space="preserve"> на 2016-</w:t>
      </w:r>
      <w:r w:rsidR="009C6A4D">
        <w:rPr>
          <w:rFonts w:ascii="Times New Roman" w:hAnsi="Times New Roman"/>
          <w:b/>
        </w:rPr>
        <w:t>2027</w:t>
      </w:r>
      <w:r w:rsidRPr="009C6A4D">
        <w:rPr>
          <w:rFonts w:ascii="Times New Roman" w:hAnsi="Times New Roman"/>
          <w:b/>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857"/>
      </w:tblGrid>
      <w:tr w:rsidR="00047FFE" w:rsidRPr="009C6A4D" w:rsidTr="004B7E75">
        <w:trPr>
          <w:trHeight w:val="619"/>
        </w:trPr>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t>Наименование Программы</w:t>
            </w:r>
          </w:p>
        </w:tc>
        <w:tc>
          <w:tcPr>
            <w:tcW w:w="3588" w:type="pct"/>
            <w:tcMar>
              <w:top w:w="28" w:type="dxa"/>
              <w:left w:w="28" w:type="dxa"/>
              <w:bottom w:w="28" w:type="dxa"/>
              <w:right w:w="28" w:type="dxa"/>
            </w:tcMar>
            <w:vAlign w:val="center"/>
          </w:tcPr>
          <w:p w:rsidR="00047FFE" w:rsidRPr="009C6A4D" w:rsidRDefault="00047FFE"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xml:space="preserve">Программа комплексного развития </w:t>
            </w:r>
            <w:r w:rsidR="00B2587E" w:rsidRPr="009C6A4D">
              <w:rPr>
                <w:rFonts w:ascii="Times New Roman" w:hAnsi="Times New Roman"/>
                <w:sz w:val="24"/>
                <w:szCs w:val="24"/>
              </w:rPr>
              <w:t>социальной</w:t>
            </w:r>
            <w:r w:rsidRPr="009C6A4D">
              <w:rPr>
                <w:rFonts w:ascii="Times New Roman" w:hAnsi="Times New Roman"/>
                <w:sz w:val="24"/>
                <w:szCs w:val="24"/>
              </w:rPr>
              <w:t xml:space="preserve"> инфраструктуры </w:t>
            </w:r>
            <w:r w:rsidR="009518D3">
              <w:rPr>
                <w:rFonts w:ascii="Times New Roman" w:hAnsi="Times New Roman"/>
                <w:sz w:val="24"/>
                <w:szCs w:val="24"/>
              </w:rPr>
              <w:t>с</w:t>
            </w:r>
            <w:r w:rsidR="009C6A4D" w:rsidRPr="009C6A4D">
              <w:rPr>
                <w:rFonts w:ascii="Times New Roman" w:hAnsi="Times New Roman"/>
                <w:sz w:val="24"/>
                <w:szCs w:val="24"/>
              </w:rPr>
              <w:t>ельского поселения Лемпино</w:t>
            </w:r>
            <w:r w:rsidRPr="009C6A4D">
              <w:rPr>
                <w:rFonts w:ascii="Times New Roman" w:hAnsi="Times New Roman"/>
                <w:sz w:val="24"/>
                <w:szCs w:val="24"/>
              </w:rPr>
              <w:t xml:space="preserve"> </w:t>
            </w:r>
            <w:r w:rsidR="009C6A4D" w:rsidRPr="009C6A4D">
              <w:rPr>
                <w:rFonts w:ascii="Times New Roman" w:hAnsi="Times New Roman"/>
                <w:sz w:val="24"/>
                <w:szCs w:val="24"/>
              </w:rPr>
              <w:t>Нефтеюганского</w:t>
            </w:r>
            <w:r w:rsidRPr="009C6A4D">
              <w:rPr>
                <w:rFonts w:ascii="Times New Roman" w:hAnsi="Times New Roman"/>
                <w:sz w:val="24"/>
                <w:szCs w:val="24"/>
              </w:rPr>
              <w:t xml:space="preserve"> район</w:t>
            </w:r>
            <w:r w:rsidR="00954C5D" w:rsidRPr="009C6A4D">
              <w:rPr>
                <w:rFonts w:ascii="Times New Roman" w:hAnsi="Times New Roman"/>
                <w:sz w:val="24"/>
                <w:szCs w:val="24"/>
              </w:rPr>
              <w:t>а</w:t>
            </w:r>
            <w:r w:rsidRPr="009C6A4D">
              <w:rPr>
                <w:rFonts w:ascii="Times New Roman" w:hAnsi="Times New Roman"/>
                <w:sz w:val="24"/>
                <w:szCs w:val="24"/>
              </w:rPr>
              <w:t xml:space="preserve"> </w:t>
            </w:r>
            <w:r w:rsidR="009518D3">
              <w:rPr>
                <w:rFonts w:ascii="Times New Roman" w:hAnsi="Times New Roman"/>
                <w:sz w:val="24"/>
                <w:szCs w:val="24"/>
              </w:rPr>
              <w:t>Ханты-Мансийского автономного округа-Югра</w:t>
            </w:r>
            <w:r w:rsidRPr="009C6A4D">
              <w:rPr>
                <w:rFonts w:ascii="Times New Roman" w:hAnsi="Times New Roman"/>
                <w:sz w:val="24"/>
                <w:szCs w:val="24"/>
              </w:rPr>
              <w:t xml:space="preserve"> на период 201</w:t>
            </w:r>
            <w:r w:rsidR="00B2587E" w:rsidRPr="009C6A4D">
              <w:rPr>
                <w:rFonts w:ascii="Times New Roman" w:hAnsi="Times New Roman"/>
                <w:sz w:val="24"/>
                <w:szCs w:val="24"/>
              </w:rPr>
              <w:t>6</w:t>
            </w:r>
            <w:r w:rsidRPr="009C6A4D">
              <w:rPr>
                <w:rFonts w:ascii="Times New Roman" w:hAnsi="Times New Roman"/>
                <w:sz w:val="24"/>
                <w:szCs w:val="24"/>
              </w:rPr>
              <w:t>-</w:t>
            </w:r>
            <w:r w:rsidR="00B04CBE">
              <w:rPr>
                <w:rFonts w:ascii="Times New Roman" w:hAnsi="Times New Roman"/>
                <w:sz w:val="24"/>
                <w:szCs w:val="24"/>
              </w:rPr>
              <w:t>2021</w:t>
            </w:r>
            <w:r w:rsidRPr="009C6A4D">
              <w:rPr>
                <w:rFonts w:ascii="Times New Roman" w:hAnsi="Times New Roman"/>
                <w:sz w:val="24"/>
                <w:szCs w:val="24"/>
              </w:rPr>
              <w:t xml:space="preserve"> годы с перспективой до </w:t>
            </w:r>
            <w:r w:rsidR="009C6A4D">
              <w:rPr>
                <w:rFonts w:ascii="Times New Roman" w:hAnsi="Times New Roman"/>
                <w:sz w:val="24"/>
                <w:szCs w:val="24"/>
              </w:rPr>
              <w:t>2027</w:t>
            </w:r>
            <w:r w:rsidRPr="009C6A4D">
              <w:rPr>
                <w:rFonts w:ascii="Times New Roman" w:hAnsi="Times New Roman"/>
                <w:sz w:val="24"/>
                <w:szCs w:val="24"/>
              </w:rPr>
              <w:t xml:space="preserve"> года</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highlight w:val="yellow"/>
              </w:rPr>
            </w:pPr>
            <w:r w:rsidRPr="009C6A4D">
              <w:rPr>
                <w:rFonts w:ascii="Times New Roman" w:hAnsi="Times New Roman"/>
                <w:sz w:val="24"/>
                <w:szCs w:val="24"/>
              </w:rPr>
              <w:t>Основание для разработки Программы</w:t>
            </w:r>
          </w:p>
        </w:tc>
        <w:tc>
          <w:tcPr>
            <w:tcW w:w="3588" w:type="pct"/>
            <w:tcMar>
              <w:top w:w="28" w:type="dxa"/>
              <w:left w:w="28" w:type="dxa"/>
              <w:bottom w:w="28" w:type="dxa"/>
              <w:right w:w="28" w:type="dxa"/>
            </w:tcMar>
            <w:vAlign w:val="center"/>
          </w:tcPr>
          <w:p w:rsidR="005A7F3A" w:rsidRPr="009C6A4D" w:rsidRDefault="006545BF"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w:t>
            </w:r>
            <w:r w:rsidR="005A7F3A" w:rsidRPr="009C6A4D">
              <w:rPr>
                <w:rFonts w:ascii="Times New Roman" w:hAnsi="Times New Roman"/>
                <w:sz w:val="24"/>
                <w:szCs w:val="24"/>
              </w:rPr>
              <w:t>В соответствии с Федеральным за</w:t>
            </w:r>
            <w:r w:rsidR="00F207D5" w:rsidRPr="009C6A4D">
              <w:rPr>
                <w:rFonts w:ascii="Times New Roman" w:hAnsi="Times New Roman"/>
                <w:sz w:val="24"/>
                <w:szCs w:val="24"/>
              </w:rPr>
              <w:t>коном от 30.12. 2012</w:t>
            </w:r>
            <w:r w:rsidR="005575B6" w:rsidRPr="009C6A4D">
              <w:rPr>
                <w:rFonts w:ascii="Times New Roman" w:hAnsi="Times New Roman"/>
                <w:sz w:val="24"/>
                <w:szCs w:val="24"/>
              </w:rPr>
              <w:t>г.</w:t>
            </w:r>
            <w:r w:rsidR="00F207D5" w:rsidRPr="009C6A4D">
              <w:rPr>
                <w:rFonts w:ascii="Times New Roman" w:hAnsi="Times New Roman"/>
                <w:sz w:val="24"/>
                <w:szCs w:val="24"/>
              </w:rPr>
              <w:t xml:space="preserve"> № 289-ФЗ «</w:t>
            </w:r>
            <w:r w:rsidR="005A7F3A" w:rsidRPr="009C6A4D">
              <w:rPr>
                <w:rFonts w:ascii="Times New Roman" w:hAnsi="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5A7F3A" w:rsidRPr="009C6A4D" w:rsidRDefault="005A7F3A"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w:t>
            </w:r>
            <w:r w:rsidR="006545BF" w:rsidRPr="009C6A4D">
              <w:rPr>
                <w:rFonts w:ascii="Times New Roman" w:hAnsi="Times New Roman"/>
                <w:sz w:val="24"/>
                <w:szCs w:val="24"/>
              </w:rPr>
              <w:t> </w:t>
            </w:r>
            <w:r w:rsidRPr="009C6A4D">
              <w:rPr>
                <w:rFonts w:ascii="Times New Roman" w:hAnsi="Times New Roman"/>
                <w:sz w:val="24"/>
                <w:szCs w:val="24"/>
              </w:rPr>
              <w:t>В соответствии с Распоряжением от 19.10.1999 г. №1683-р «Методика определения нормативной потребности субъектов РФ в объектах социальной инфраструктуры»;</w:t>
            </w:r>
          </w:p>
          <w:p w:rsidR="005A7F3A" w:rsidRPr="009C6A4D" w:rsidRDefault="005A7F3A"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w:t>
            </w:r>
            <w:r w:rsidR="006545BF" w:rsidRPr="009C6A4D">
              <w:rPr>
                <w:rFonts w:ascii="Times New Roman" w:hAnsi="Times New Roman"/>
                <w:sz w:val="24"/>
                <w:szCs w:val="24"/>
              </w:rPr>
              <w:t> </w:t>
            </w:r>
            <w:r w:rsidRPr="009C6A4D">
              <w:rPr>
                <w:rFonts w:ascii="Times New Roman" w:hAnsi="Times New Roman"/>
                <w:sz w:val="24"/>
                <w:szCs w:val="24"/>
              </w:rPr>
              <w:t>В соответствии с СП 42.13330.2011 «Градостроительство. Планировка и застройка городских и сельских поселений».</w:t>
            </w:r>
          </w:p>
          <w:p w:rsidR="00047FFE" w:rsidRPr="009C6A4D" w:rsidRDefault="005A7F3A" w:rsidP="003A1FFF">
            <w:pPr>
              <w:pStyle w:val="af4"/>
              <w:tabs>
                <w:tab w:val="left" w:pos="690"/>
              </w:tabs>
              <w:jc w:val="both"/>
              <w:rPr>
                <w:rFonts w:ascii="Times New Roman" w:hAnsi="Times New Roman"/>
                <w:sz w:val="24"/>
                <w:szCs w:val="24"/>
                <w:highlight w:val="yellow"/>
              </w:rPr>
            </w:pPr>
            <w:r w:rsidRPr="009C6A4D">
              <w:rPr>
                <w:rFonts w:ascii="Times New Roman" w:hAnsi="Times New Roman"/>
                <w:spacing w:val="17"/>
                <w:sz w:val="24"/>
                <w:szCs w:val="24"/>
              </w:rPr>
              <w:t>-</w:t>
            </w:r>
            <w:r w:rsidR="006545BF" w:rsidRPr="009C6A4D">
              <w:rPr>
                <w:rFonts w:ascii="Times New Roman" w:hAnsi="Times New Roman"/>
                <w:spacing w:val="17"/>
                <w:sz w:val="24"/>
                <w:szCs w:val="24"/>
              </w:rPr>
              <w:t> </w:t>
            </w:r>
            <w:r w:rsidRPr="009C6A4D">
              <w:rPr>
                <w:rFonts w:ascii="Times New Roman" w:hAnsi="Times New Roman"/>
                <w:sz w:val="24"/>
                <w:szCs w:val="24"/>
              </w:rPr>
              <w:t>Постановления Правительства Российской Федерации от 1.10.2015г. №1050 «Об утверждении требований к программам комплексного развития социальной инфраструктур</w:t>
            </w:r>
            <w:r w:rsidR="00DE3138" w:rsidRPr="009C6A4D">
              <w:rPr>
                <w:rFonts w:ascii="Times New Roman" w:hAnsi="Times New Roman"/>
                <w:sz w:val="24"/>
                <w:szCs w:val="24"/>
              </w:rPr>
              <w:t>ы поселений, городских округов».</w:t>
            </w:r>
          </w:p>
        </w:tc>
      </w:tr>
      <w:tr w:rsidR="00047FFE" w:rsidRPr="009C6A4D" w:rsidTr="004B7E75">
        <w:tc>
          <w:tcPr>
            <w:tcW w:w="1412" w:type="pct"/>
            <w:tcMar>
              <w:top w:w="28" w:type="dxa"/>
              <w:left w:w="28" w:type="dxa"/>
              <w:bottom w:w="28" w:type="dxa"/>
              <w:right w:w="28" w:type="dxa"/>
            </w:tcMar>
          </w:tcPr>
          <w:p w:rsidR="00047FFE" w:rsidRPr="009C6A4D" w:rsidRDefault="00473424" w:rsidP="003A1FFF">
            <w:pPr>
              <w:pStyle w:val="af4"/>
              <w:jc w:val="left"/>
              <w:rPr>
                <w:rFonts w:ascii="Times New Roman" w:hAnsi="Times New Roman"/>
                <w:sz w:val="24"/>
                <w:szCs w:val="24"/>
              </w:rPr>
            </w:pPr>
            <w:r w:rsidRPr="009C6A4D">
              <w:rPr>
                <w:rFonts w:ascii="Times New Roman" w:hAnsi="Times New Roman"/>
                <w:sz w:val="24"/>
                <w:szCs w:val="24"/>
              </w:rPr>
              <w:t>З</w:t>
            </w:r>
            <w:r w:rsidR="00047FFE" w:rsidRPr="009C6A4D">
              <w:rPr>
                <w:rFonts w:ascii="Times New Roman" w:hAnsi="Times New Roman"/>
                <w:sz w:val="24"/>
                <w:szCs w:val="24"/>
              </w:rPr>
              <w:t>аказчик Программы</w:t>
            </w:r>
          </w:p>
        </w:tc>
        <w:tc>
          <w:tcPr>
            <w:tcW w:w="3588" w:type="pct"/>
            <w:tcMar>
              <w:top w:w="28" w:type="dxa"/>
              <w:left w:w="28" w:type="dxa"/>
              <w:bottom w:w="28" w:type="dxa"/>
              <w:right w:w="28" w:type="dxa"/>
            </w:tcMar>
            <w:vAlign w:val="center"/>
          </w:tcPr>
          <w:p w:rsidR="00047FFE" w:rsidRPr="002F68E9" w:rsidRDefault="00CC39A2" w:rsidP="003A1FFF">
            <w:pPr>
              <w:pStyle w:val="af4"/>
              <w:tabs>
                <w:tab w:val="left" w:pos="690"/>
              </w:tabs>
              <w:jc w:val="both"/>
              <w:rPr>
                <w:rFonts w:ascii="Times New Roman" w:hAnsi="Times New Roman"/>
                <w:sz w:val="24"/>
                <w:szCs w:val="24"/>
              </w:rPr>
            </w:pPr>
            <w:r>
              <w:rPr>
                <w:rFonts w:ascii="Times New Roman" w:hAnsi="Times New Roman"/>
                <w:sz w:val="24"/>
                <w:szCs w:val="24"/>
              </w:rPr>
              <w:t>МУ «</w:t>
            </w:r>
            <w:r w:rsidR="00047FFE" w:rsidRPr="002F68E9">
              <w:rPr>
                <w:rFonts w:ascii="Times New Roman" w:hAnsi="Times New Roman"/>
                <w:sz w:val="24"/>
                <w:szCs w:val="24"/>
              </w:rPr>
              <w:t xml:space="preserve">Администрация </w:t>
            </w:r>
            <w:r w:rsidR="003445C1">
              <w:rPr>
                <w:rFonts w:ascii="Times New Roman" w:hAnsi="Times New Roman"/>
                <w:sz w:val="24"/>
                <w:szCs w:val="24"/>
              </w:rPr>
              <w:t>с</w:t>
            </w:r>
            <w:r w:rsidR="009C6A4D" w:rsidRPr="002F68E9">
              <w:rPr>
                <w:rFonts w:ascii="Times New Roman" w:hAnsi="Times New Roman"/>
                <w:sz w:val="24"/>
                <w:szCs w:val="24"/>
              </w:rPr>
              <w:t>ельского поселения Лемпино</w:t>
            </w:r>
            <w:r>
              <w:rPr>
                <w:rFonts w:ascii="Times New Roman" w:hAnsi="Times New Roman"/>
                <w:sz w:val="24"/>
                <w:szCs w:val="24"/>
              </w:rPr>
              <w:t>»</w:t>
            </w:r>
            <w:r w:rsidR="007331E7" w:rsidRPr="002F68E9">
              <w:rPr>
                <w:rFonts w:ascii="Times New Roman" w:hAnsi="Times New Roman"/>
                <w:sz w:val="24"/>
                <w:szCs w:val="24"/>
              </w:rPr>
              <w:t>.</w:t>
            </w:r>
          </w:p>
          <w:p w:rsidR="007331E7" w:rsidRPr="009C6A4D" w:rsidRDefault="007331E7" w:rsidP="003A1FFF">
            <w:pPr>
              <w:pStyle w:val="af4"/>
              <w:tabs>
                <w:tab w:val="left" w:pos="690"/>
              </w:tabs>
              <w:jc w:val="both"/>
              <w:rPr>
                <w:rFonts w:ascii="Times New Roman" w:hAnsi="Times New Roman"/>
                <w:sz w:val="24"/>
                <w:szCs w:val="24"/>
              </w:rPr>
            </w:pPr>
            <w:r w:rsidRPr="002F68E9">
              <w:rPr>
                <w:rFonts w:ascii="Times New Roman" w:hAnsi="Times New Roman"/>
                <w:snapToGrid w:val="0"/>
                <w:sz w:val="24"/>
                <w:szCs w:val="24"/>
              </w:rPr>
              <w:t xml:space="preserve">Юридический и почтовый адрес: </w:t>
            </w:r>
            <w:r w:rsidR="00B6352C">
              <w:rPr>
                <w:rFonts w:ascii="Times New Roman" w:hAnsi="Times New Roman"/>
                <w:sz w:val="24"/>
                <w:szCs w:val="24"/>
              </w:rPr>
              <w:t>628334</w:t>
            </w:r>
            <w:r w:rsidRPr="002F68E9">
              <w:rPr>
                <w:rFonts w:ascii="Times New Roman" w:hAnsi="Times New Roman"/>
                <w:sz w:val="24"/>
                <w:szCs w:val="24"/>
              </w:rPr>
              <w:t xml:space="preserve">, </w:t>
            </w:r>
            <w:r w:rsidR="009C6A4D" w:rsidRPr="002F68E9">
              <w:rPr>
                <w:rFonts w:ascii="Times New Roman" w:hAnsi="Times New Roman"/>
                <w:sz w:val="24"/>
                <w:szCs w:val="24"/>
              </w:rPr>
              <w:t>ХМАО-ЮГРА</w:t>
            </w:r>
            <w:r w:rsidRPr="002F68E9">
              <w:rPr>
                <w:rFonts w:ascii="Times New Roman" w:hAnsi="Times New Roman"/>
                <w:sz w:val="24"/>
                <w:szCs w:val="24"/>
              </w:rPr>
              <w:t xml:space="preserve">, </w:t>
            </w:r>
            <w:r w:rsidR="00B6352C">
              <w:rPr>
                <w:rFonts w:ascii="Times New Roman" w:hAnsi="Times New Roman"/>
                <w:sz w:val="24"/>
                <w:szCs w:val="24"/>
              </w:rPr>
              <w:t>Нефтеюганский</w:t>
            </w:r>
            <w:r w:rsidRPr="002F68E9">
              <w:rPr>
                <w:rFonts w:ascii="Times New Roman" w:hAnsi="Times New Roman"/>
                <w:sz w:val="24"/>
                <w:szCs w:val="24"/>
              </w:rPr>
              <w:t xml:space="preserve"> район, </w:t>
            </w:r>
            <w:r w:rsidR="005B2BEC" w:rsidRPr="002F68E9">
              <w:rPr>
                <w:rFonts w:ascii="Times New Roman" w:hAnsi="Times New Roman"/>
                <w:sz w:val="24"/>
                <w:szCs w:val="24"/>
              </w:rPr>
              <w:t xml:space="preserve">село </w:t>
            </w:r>
            <w:r w:rsidR="00B6352C">
              <w:rPr>
                <w:rFonts w:ascii="Times New Roman" w:hAnsi="Times New Roman"/>
                <w:sz w:val="24"/>
                <w:szCs w:val="24"/>
              </w:rPr>
              <w:t>Лемпино</w:t>
            </w:r>
            <w:r w:rsidRPr="002F68E9">
              <w:rPr>
                <w:rFonts w:ascii="Times New Roman" w:hAnsi="Times New Roman"/>
                <w:sz w:val="24"/>
                <w:szCs w:val="24"/>
              </w:rPr>
              <w:t xml:space="preserve">, ул. </w:t>
            </w:r>
            <w:proofErr w:type="gramStart"/>
            <w:r w:rsidR="00B6352C">
              <w:rPr>
                <w:rFonts w:ascii="Times New Roman" w:hAnsi="Times New Roman"/>
                <w:sz w:val="24"/>
                <w:szCs w:val="24"/>
              </w:rPr>
              <w:t>Солнечная</w:t>
            </w:r>
            <w:proofErr w:type="gramEnd"/>
            <w:r w:rsidRPr="002F68E9">
              <w:rPr>
                <w:rFonts w:ascii="Times New Roman" w:hAnsi="Times New Roman"/>
                <w:sz w:val="24"/>
                <w:szCs w:val="24"/>
              </w:rPr>
              <w:t xml:space="preserve">, </w:t>
            </w:r>
            <w:r w:rsidR="00B6352C">
              <w:rPr>
                <w:rFonts w:ascii="Times New Roman" w:hAnsi="Times New Roman"/>
                <w:sz w:val="24"/>
                <w:szCs w:val="24"/>
              </w:rPr>
              <w:t>д. 1</w:t>
            </w:r>
          </w:p>
        </w:tc>
      </w:tr>
      <w:tr w:rsidR="00047FFE" w:rsidRPr="009C6A4D" w:rsidTr="004B7E75">
        <w:trPr>
          <w:trHeight w:val="77"/>
        </w:trPr>
        <w:tc>
          <w:tcPr>
            <w:tcW w:w="1412" w:type="pct"/>
            <w:tcMar>
              <w:top w:w="28" w:type="dxa"/>
              <w:left w:w="28" w:type="dxa"/>
              <w:bottom w:w="28" w:type="dxa"/>
              <w:right w:w="28" w:type="dxa"/>
            </w:tcMar>
          </w:tcPr>
          <w:p w:rsidR="00047FFE" w:rsidRPr="009C6A4D" w:rsidRDefault="007331E7" w:rsidP="003A1FFF">
            <w:pPr>
              <w:pStyle w:val="a9"/>
              <w:spacing w:after="0" w:line="240" w:lineRule="auto"/>
              <w:ind w:firstLine="0"/>
              <w:jc w:val="left"/>
              <w:rPr>
                <w:szCs w:val="24"/>
              </w:rPr>
            </w:pPr>
            <w:r w:rsidRPr="009C6A4D">
              <w:rPr>
                <w:szCs w:val="24"/>
              </w:rPr>
              <w:t>Р</w:t>
            </w:r>
            <w:r w:rsidR="00047FFE" w:rsidRPr="009C6A4D">
              <w:rPr>
                <w:szCs w:val="24"/>
              </w:rPr>
              <w:t>азработчик Программы</w:t>
            </w:r>
          </w:p>
        </w:tc>
        <w:tc>
          <w:tcPr>
            <w:tcW w:w="3588" w:type="pct"/>
            <w:tcMar>
              <w:top w:w="28" w:type="dxa"/>
              <w:left w:w="28" w:type="dxa"/>
              <w:bottom w:w="28" w:type="dxa"/>
              <w:right w:w="28" w:type="dxa"/>
            </w:tcMar>
            <w:vAlign w:val="center"/>
          </w:tcPr>
          <w:p w:rsidR="00047FFE" w:rsidRPr="009C6A4D" w:rsidRDefault="00047FFE"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Общество с ограниченной ответственностью «</w:t>
            </w:r>
            <w:proofErr w:type="spellStart"/>
            <w:r w:rsidRPr="009C6A4D">
              <w:rPr>
                <w:rFonts w:ascii="Times New Roman" w:hAnsi="Times New Roman"/>
                <w:sz w:val="24"/>
                <w:szCs w:val="24"/>
              </w:rPr>
              <w:t>ЭнергоАудит</w:t>
            </w:r>
            <w:proofErr w:type="spellEnd"/>
            <w:r w:rsidRPr="009C6A4D">
              <w:rPr>
                <w:rFonts w:ascii="Times New Roman" w:hAnsi="Times New Roman"/>
                <w:sz w:val="24"/>
                <w:szCs w:val="24"/>
              </w:rPr>
              <w:t>»</w:t>
            </w:r>
          </w:p>
          <w:p w:rsidR="007331E7" w:rsidRPr="009C6A4D" w:rsidRDefault="007331E7"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Юридический и почтовый адрес: 160011, г. Вологда, ул. Герцена, д.56, оф.202.</w:t>
            </w:r>
          </w:p>
        </w:tc>
      </w:tr>
      <w:tr w:rsidR="00047FFE" w:rsidRPr="009C6A4D" w:rsidTr="004B7E75">
        <w:tc>
          <w:tcPr>
            <w:tcW w:w="1412" w:type="pct"/>
            <w:tcMar>
              <w:top w:w="28" w:type="dxa"/>
              <w:left w:w="28" w:type="dxa"/>
              <w:bottom w:w="28" w:type="dxa"/>
              <w:right w:w="28" w:type="dxa"/>
            </w:tcMar>
          </w:tcPr>
          <w:p w:rsidR="00047FFE" w:rsidRPr="009C6A4D" w:rsidRDefault="005B2BEC" w:rsidP="003A1FFF">
            <w:pPr>
              <w:pStyle w:val="af4"/>
              <w:jc w:val="left"/>
              <w:rPr>
                <w:rFonts w:ascii="Times New Roman" w:hAnsi="Times New Roman"/>
                <w:sz w:val="24"/>
                <w:szCs w:val="24"/>
              </w:rPr>
            </w:pPr>
            <w:r w:rsidRPr="009C6A4D">
              <w:rPr>
                <w:rFonts w:ascii="Times New Roman" w:hAnsi="Times New Roman"/>
                <w:sz w:val="24"/>
                <w:szCs w:val="24"/>
              </w:rPr>
              <w:t>Цели и задачи п</w:t>
            </w:r>
            <w:r w:rsidR="00047FFE" w:rsidRPr="009C6A4D">
              <w:rPr>
                <w:rFonts w:ascii="Times New Roman" w:hAnsi="Times New Roman"/>
                <w:sz w:val="24"/>
                <w:szCs w:val="24"/>
              </w:rPr>
              <w:t>рограммы</w:t>
            </w:r>
          </w:p>
        </w:tc>
        <w:tc>
          <w:tcPr>
            <w:tcW w:w="3588" w:type="pct"/>
            <w:tcMar>
              <w:top w:w="28" w:type="dxa"/>
              <w:left w:w="28" w:type="dxa"/>
              <w:bottom w:w="28" w:type="dxa"/>
              <w:right w:w="28" w:type="dxa"/>
            </w:tcMar>
            <w:vAlign w:val="center"/>
          </w:tcPr>
          <w:p w:rsidR="00196AC0" w:rsidRDefault="005B2BEC"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Цель:</w:t>
            </w:r>
            <w:r w:rsidR="00196AC0">
              <w:rPr>
                <w:rFonts w:ascii="Times New Roman" w:hAnsi="Times New Roman"/>
                <w:sz w:val="24"/>
                <w:szCs w:val="24"/>
              </w:rPr>
              <w:t xml:space="preserve"> </w:t>
            </w:r>
          </w:p>
          <w:p w:rsidR="005B2BEC" w:rsidRPr="009C6A4D" w:rsidRDefault="002B2CDD" w:rsidP="003A1FFF">
            <w:pPr>
              <w:pStyle w:val="af4"/>
              <w:tabs>
                <w:tab w:val="left" w:pos="690"/>
              </w:tabs>
              <w:jc w:val="both"/>
              <w:rPr>
                <w:rFonts w:ascii="Times New Roman" w:hAnsi="Times New Roman"/>
                <w:sz w:val="24"/>
                <w:szCs w:val="24"/>
                <w:shd w:val="clear" w:color="auto" w:fill="FFFFFF"/>
              </w:rPr>
            </w:pPr>
            <w:r w:rsidRPr="009C6A4D">
              <w:rPr>
                <w:rFonts w:ascii="Times New Roman" w:hAnsi="Times New Roman"/>
                <w:sz w:val="24"/>
                <w:szCs w:val="24"/>
              </w:rPr>
              <w:t xml:space="preserve">Повышение качества жизни населения, его занятости и </w:t>
            </w:r>
            <w:proofErr w:type="spellStart"/>
            <w:r w:rsidRPr="009C6A4D">
              <w:rPr>
                <w:rFonts w:ascii="Times New Roman" w:hAnsi="Times New Roman"/>
                <w:sz w:val="24"/>
                <w:szCs w:val="24"/>
              </w:rPr>
              <w:t>самозанятости</w:t>
            </w:r>
            <w:proofErr w:type="spellEnd"/>
            <w:r w:rsidRPr="009C6A4D">
              <w:rPr>
                <w:rFonts w:ascii="Times New Roman" w:hAnsi="Times New Roman"/>
                <w:sz w:val="24"/>
                <w:szCs w:val="24"/>
              </w:rPr>
              <w:t>, экономических, социальных и культурных возможностей.</w:t>
            </w:r>
            <w:r w:rsidR="00E83443" w:rsidRPr="009C6A4D">
              <w:rPr>
                <w:rFonts w:ascii="Times New Roman" w:hAnsi="Times New Roman"/>
                <w:sz w:val="24"/>
                <w:szCs w:val="24"/>
              </w:rPr>
              <w:t xml:space="preserve"> </w:t>
            </w:r>
            <w:r w:rsidR="000F7E2A" w:rsidRPr="009C6A4D">
              <w:rPr>
                <w:rFonts w:ascii="Times New Roman" w:hAnsi="Times New Roman"/>
                <w:sz w:val="24"/>
                <w:szCs w:val="24"/>
                <w:shd w:val="clear" w:color="auto" w:fill="FFFFFF"/>
              </w:rPr>
              <w:t>Обеспечение развития социальной</w:t>
            </w:r>
            <w:r w:rsidR="00E83443" w:rsidRPr="009C6A4D">
              <w:rPr>
                <w:rFonts w:ascii="Times New Roman" w:hAnsi="Times New Roman"/>
                <w:sz w:val="24"/>
                <w:szCs w:val="24"/>
                <w:shd w:val="clear" w:color="auto" w:fill="FFFFFF"/>
              </w:rPr>
              <w:t xml:space="preserve"> </w:t>
            </w:r>
            <w:r w:rsidR="00CB2769" w:rsidRPr="009C6A4D">
              <w:rPr>
                <w:rFonts w:ascii="Times New Roman" w:hAnsi="Times New Roman"/>
                <w:sz w:val="24"/>
                <w:szCs w:val="24"/>
                <w:shd w:val="clear" w:color="auto" w:fill="FFFFFF"/>
              </w:rPr>
              <w:t>инфраструктуры</w:t>
            </w:r>
            <w:r w:rsidR="000409DD" w:rsidRPr="009C6A4D">
              <w:rPr>
                <w:rStyle w:val="apple-converted-space"/>
                <w:rFonts w:ascii="Times New Roman" w:hAnsi="Times New Roman"/>
                <w:color w:val="2D2D2D"/>
                <w:spacing w:val="2"/>
                <w:sz w:val="24"/>
                <w:szCs w:val="24"/>
                <w:shd w:val="clear" w:color="auto" w:fill="FFFFFF"/>
              </w:rPr>
              <w:t xml:space="preserve"> </w:t>
            </w:r>
            <w:r w:rsidR="000A655D">
              <w:rPr>
                <w:rFonts w:ascii="Times New Roman" w:hAnsi="Times New Roman"/>
                <w:sz w:val="24"/>
                <w:szCs w:val="24"/>
                <w:shd w:val="clear" w:color="auto" w:fill="FFFFFF"/>
              </w:rPr>
              <w:t>с</w:t>
            </w:r>
            <w:r w:rsidR="009C6A4D" w:rsidRPr="009C6A4D">
              <w:rPr>
                <w:rFonts w:ascii="Times New Roman" w:hAnsi="Times New Roman"/>
                <w:sz w:val="24"/>
                <w:szCs w:val="24"/>
                <w:shd w:val="clear" w:color="auto" w:fill="FFFFFF"/>
              </w:rPr>
              <w:t>ельского поселения Лемпино</w:t>
            </w:r>
            <w:r w:rsidR="000F7E2A" w:rsidRPr="009C6A4D">
              <w:rPr>
                <w:rFonts w:ascii="Times New Roman" w:hAnsi="Times New Roman"/>
                <w:sz w:val="24"/>
                <w:szCs w:val="24"/>
                <w:shd w:val="clear" w:color="auto" w:fill="FFFFFF"/>
              </w:rPr>
              <w:t xml:space="preserve"> для закрепления населения, повышения уровня его жизни</w:t>
            </w:r>
            <w:r w:rsidR="000A655D">
              <w:rPr>
                <w:rFonts w:ascii="Times New Roman" w:hAnsi="Times New Roman"/>
                <w:sz w:val="24"/>
                <w:szCs w:val="24"/>
                <w:shd w:val="clear" w:color="auto" w:fill="FFFFFF"/>
              </w:rPr>
              <w:t>.</w:t>
            </w:r>
          </w:p>
          <w:p w:rsidR="005B2BEC" w:rsidRPr="009C6A4D" w:rsidRDefault="005B2BEC" w:rsidP="003A1FFF">
            <w:pPr>
              <w:pStyle w:val="af4"/>
              <w:tabs>
                <w:tab w:val="left" w:pos="690"/>
              </w:tabs>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Задачи:</w:t>
            </w:r>
          </w:p>
          <w:p w:rsidR="005B2BEC" w:rsidRPr="009C6A4D" w:rsidRDefault="000F7E2A"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 </w:t>
            </w:r>
            <w:r w:rsidR="005B2BEC" w:rsidRPr="009C6A4D">
              <w:rPr>
                <w:rFonts w:ascii="Times New Roman" w:hAnsi="Times New Roman"/>
                <w:sz w:val="24"/>
                <w:szCs w:val="24"/>
                <w:shd w:val="clear" w:color="auto" w:fill="FFFFFF"/>
              </w:rPr>
              <w:t xml:space="preserve">1. Развитие социальной инфраструктуры </w:t>
            </w:r>
            <w:r w:rsidR="00EE0B38" w:rsidRPr="009C6A4D">
              <w:rPr>
                <w:rFonts w:ascii="Times New Roman" w:hAnsi="Times New Roman"/>
                <w:sz w:val="24"/>
                <w:szCs w:val="24"/>
                <w:shd w:val="clear" w:color="auto" w:fill="FFFFFF"/>
              </w:rPr>
              <w:t>муниципального образования</w:t>
            </w:r>
            <w:r w:rsidR="005B2BEC" w:rsidRPr="009C6A4D">
              <w:rPr>
                <w:rFonts w:ascii="Times New Roman" w:hAnsi="Times New Roman"/>
                <w:sz w:val="24"/>
                <w:szCs w:val="24"/>
                <w:shd w:val="clear" w:color="auto" w:fill="FFFFFF"/>
              </w:rPr>
              <w:t xml:space="preserve"> и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0A655D">
              <w:rPr>
                <w:rFonts w:ascii="Times New Roman" w:hAnsi="Times New Roman"/>
                <w:sz w:val="24"/>
                <w:szCs w:val="24"/>
                <w:shd w:val="clear" w:color="auto" w:fill="FFFFFF"/>
              </w:rPr>
              <w:t>сельском поселении</w:t>
            </w:r>
            <w:r w:rsidR="00910148" w:rsidRPr="009C6A4D">
              <w:rPr>
                <w:rFonts w:ascii="Times New Roman" w:hAnsi="Times New Roman"/>
                <w:sz w:val="24"/>
                <w:szCs w:val="24"/>
                <w:shd w:val="clear" w:color="auto" w:fill="FFFFFF"/>
              </w:rPr>
              <w:t xml:space="preserve"> </w:t>
            </w:r>
            <w:r w:rsidR="00B6352C">
              <w:rPr>
                <w:rFonts w:ascii="Times New Roman" w:hAnsi="Times New Roman"/>
                <w:sz w:val="24"/>
                <w:szCs w:val="24"/>
                <w:shd w:val="clear" w:color="auto" w:fill="FFFFFF"/>
              </w:rPr>
              <w:t>Лемпино</w:t>
            </w:r>
            <w:r w:rsidR="005B2BEC" w:rsidRPr="009C6A4D">
              <w:rPr>
                <w:rFonts w:ascii="Times New Roman" w:hAnsi="Times New Roman"/>
                <w:sz w:val="24"/>
                <w:szCs w:val="24"/>
                <w:shd w:val="clear" w:color="auto" w:fill="FFFFFF"/>
              </w:rPr>
              <w:t>;</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2. Повышение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 здравоохранения;</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3.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5B2BEC" w:rsidRPr="009C6A4D" w:rsidRDefault="005B2BEC"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4. Развитие системы среднего профессионального, дополнительного и дошкольного образования, ликвидация сложившегося дефицита мест в детских дошкольных </w:t>
            </w:r>
            <w:r w:rsidRPr="009C6A4D">
              <w:rPr>
                <w:rFonts w:ascii="Times New Roman" w:hAnsi="Times New Roman"/>
                <w:sz w:val="24"/>
                <w:szCs w:val="24"/>
                <w:shd w:val="clear" w:color="auto" w:fill="FFFFFF"/>
              </w:rPr>
              <w:lastRenderedPageBreak/>
              <w:t>учреждениях за счет строительства, реконструкции и ремонта образовательных и детских дошкольных учреждений;</w:t>
            </w:r>
          </w:p>
          <w:p w:rsidR="002B2CDD" w:rsidRPr="009C6A4D" w:rsidRDefault="005B2BEC" w:rsidP="003A1FFF">
            <w:pPr>
              <w:pStyle w:val="af4"/>
              <w:tabs>
                <w:tab w:val="left" w:pos="690"/>
              </w:tabs>
              <w:jc w:val="both"/>
              <w:rPr>
                <w:rFonts w:ascii="Times New Roman" w:hAnsi="Times New Roman"/>
                <w:sz w:val="24"/>
                <w:szCs w:val="24"/>
              </w:rPr>
            </w:pPr>
            <w:r w:rsidRPr="009C6A4D">
              <w:rPr>
                <w:rFonts w:ascii="Times New Roman" w:hAnsi="Times New Roman"/>
                <w:sz w:val="24"/>
                <w:szCs w:val="24"/>
                <w:shd w:val="clear" w:color="auto" w:fill="FFFFFF"/>
              </w:rPr>
              <w:t>5.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4950D5" w:rsidRPr="009C6A4D" w:rsidTr="004B7E75">
        <w:tc>
          <w:tcPr>
            <w:tcW w:w="1412" w:type="pct"/>
            <w:tcMar>
              <w:top w:w="28" w:type="dxa"/>
              <w:left w:w="28" w:type="dxa"/>
              <w:bottom w:w="28" w:type="dxa"/>
              <w:right w:w="28" w:type="dxa"/>
            </w:tcMar>
          </w:tcPr>
          <w:p w:rsidR="004950D5" w:rsidRPr="009C6A4D" w:rsidRDefault="004950D5" w:rsidP="003A1FFF">
            <w:pPr>
              <w:pStyle w:val="af4"/>
              <w:jc w:val="left"/>
              <w:rPr>
                <w:rFonts w:ascii="Times New Roman" w:hAnsi="Times New Roman"/>
                <w:sz w:val="24"/>
                <w:szCs w:val="24"/>
              </w:rPr>
            </w:pPr>
            <w:r w:rsidRPr="009C6A4D">
              <w:rPr>
                <w:rFonts w:ascii="Times New Roman" w:hAnsi="Times New Roman"/>
                <w:sz w:val="24"/>
                <w:szCs w:val="24"/>
              </w:rPr>
              <w:lastRenderedPageBreak/>
              <w:t>Целевые показатели (индикаторы) обеспеченности населения объектами социальной инфраструктуры</w:t>
            </w:r>
          </w:p>
        </w:tc>
        <w:tc>
          <w:tcPr>
            <w:tcW w:w="3588" w:type="pct"/>
            <w:tcMar>
              <w:top w:w="28" w:type="dxa"/>
              <w:left w:w="28" w:type="dxa"/>
              <w:bottom w:w="28" w:type="dxa"/>
              <w:right w:w="28" w:type="dxa"/>
            </w:tcMar>
            <w:vAlign w:val="center"/>
          </w:tcPr>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Индикаторами, характеризующими успешность реализации Программы, станут:</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показатели степени готовности объектов, ввод которых предусмотрен программными мероприятиями в соответствии с графиком выполнения работ;</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показатели ежегодного сокращения миграционного оттока населения;</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создание условий для занятий спортом;</w:t>
            </w:r>
          </w:p>
          <w:p w:rsidR="004950D5" w:rsidRPr="009C6A4D" w:rsidRDefault="004950D5" w:rsidP="003A1FFF">
            <w:pPr>
              <w:pStyle w:val="af4"/>
              <w:jc w:val="both"/>
              <w:rPr>
                <w:rFonts w:ascii="Times New Roman" w:hAnsi="Times New Roman"/>
                <w:sz w:val="24"/>
                <w:szCs w:val="24"/>
              </w:rPr>
            </w:pPr>
            <w:r w:rsidRPr="009C6A4D">
              <w:rPr>
                <w:rFonts w:ascii="Times New Roman" w:hAnsi="Times New Roman"/>
                <w:sz w:val="24"/>
                <w:szCs w:val="24"/>
              </w:rPr>
              <w:t>- сокращение дефицита мест в детских дошкольных учреждениях;</w:t>
            </w:r>
          </w:p>
          <w:p w:rsidR="004950D5" w:rsidRPr="009C6A4D" w:rsidRDefault="004950D5" w:rsidP="003A1FFF">
            <w:pPr>
              <w:pStyle w:val="af4"/>
              <w:tabs>
                <w:tab w:val="left" w:pos="690"/>
              </w:tabs>
              <w:jc w:val="both"/>
              <w:rPr>
                <w:rFonts w:ascii="Times New Roman" w:hAnsi="Times New Roman"/>
                <w:sz w:val="24"/>
                <w:szCs w:val="24"/>
              </w:rPr>
            </w:pPr>
            <w:r w:rsidRPr="009C6A4D">
              <w:rPr>
                <w:rFonts w:ascii="Times New Roman" w:hAnsi="Times New Roman"/>
                <w:sz w:val="24"/>
                <w:szCs w:val="24"/>
              </w:rPr>
              <w:t>- развитие социальной инфраструктуры.</w:t>
            </w:r>
          </w:p>
        </w:tc>
      </w:tr>
      <w:tr w:rsidR="006545BF" w:rsidRPr="009C6A4D" w:rsidTr="004B7E75">
        <w:tc>
          <w:tcPr>
            <w:tcW w:w="1412" w:type="pct"/>
            <w:tcMar>
              <w:top w:w="28" w:type="dxa"/>
              <w:left w:w="28" w:type="dxa"/>
              <w:bottom w:w="28" w:type="dxa"/>
              <w:right w:w="28" w:type="dxa"/>
            </w:tcMar>
          </w:tcPr>
          <w:p w:rsidR="006545BF" w:rsidRPr="009C6A4D" w:rsidRDefault="006545BF" w:rsidP="003A1FFF">
            <w:pPr>
              <w:pStyle w:val="af4"/>
              <w:jc w:val="left"/>
              <w:rPr>
                <w:rFonts w:ascii="Times New Roman" w:hAnsi="Times New Roman"/>
                <w:sz w:val="24"/>
                <w:szCs w:val="24"/>
              </w:rPr>
            </w:pPr>
            <w:r w:rsidRPr="009C6A4D">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tcMar>
              <w:top w:w="28" w:type="dxa"/>
              <w:left w:w="28" w:type="dxa"/>
              <w:bottom w:w="28" w:type="dxa"/>
              <w:right w:w="28" w:type="dxa"/>
            </w:tcMar>
            <w:vAlign w:val="center"/>
          </w:tcPr>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1. Проектирование и строительство помещений </w:t>
            </w:r>
            <w:r w:rsidR="00F54782">
              <w:rPr>
                <w:rFonts w:ascii="Times New Roman" w:hAnsi="Times New Roman"/>
              </w:rPr>
              <w:t>дошкольного образования</w:t>
            </w:r>
            <w:r w:rsidRPr="00F54782">
              <w:rPr>
                <w:rFonts w:ascii="Times New Roman" w:hAnsi="Times New Roman"/>
              </w:rPr>
              <w:t>;</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2. Проектирование и строительство помещений для физкультурных занятий и тренировок;</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3. </w:t>
            </w:r>
            <w:r w:rsidR="00F54782">
              <w:rPr>
                <w:rFonts w:ascii="Times New Roman" w:hAnsi="Times New Roman"/>
              </w:rPr>
              <w:t>Проектирование и строительство учреждений дополнительного образования</w:t>
            </w:r>
            <w:r w:rsidRPr="00F54782">
              <w:rPr>
                <w:rFonts w:ascii="Times New Roman" w:hAnsi="Times New Roman"/>
              </w:rPr>
              <w:t>;</w:t>
            </w:r>
          </w:p>
          <w:p w:rsidR="00C84733" w:rsidRPr="00F54782" w:rsidRDefault="00C84733" w:rsidP="003A1FFF">
            <w:pPr>
              <w:pStyle w:val="S5"/>
              <w:spacing w:after="0" w:line="240" w:lineRule="auto"/>
              <w:ind w:firstLine="0"/>
              <w:rPr>
                <w:rFonts w:ascii="Times New Roman" w:hAnsi="Times New Roman"/>
              </w:rPr>
            </w:pPr>
            <w:r w:rsidRPr="00F54782">
              <w:rPr>
                <w:rFonts w:ascii="Times New Roman" w:hAnsi="Times New Roman"/>
              </w:rPr>
              <w:t xml:space="preserve">4. </w:t>
            </w:r>
            <w:r w:rsidR="001473E1">
              <w:rPr>
                <w:rFonts w:ascii="Times New Roman" w:hAnsi="Times New Roman"/>
              </w:rPr>
              <w:t>Проектирование и строительство объектов смешанного назначения (кафе, баня, гостиница)</w:t>
            </w:r>
            <w:r w:rsidRPr="00F54782">
              <w:rPr>
                <w:rFonts w:ascii="Times New Roman" w:hAnsi="Times New Roman"/>
              </w:rPr>
              <w:t>;</w:t>
            </w:r>
          </w:p>
          <w:p w:rsidR="006545BF" w:rsidRPr="00F54782" w:rsidRDefault="00C84733" w:rsidP="001473E1">
            <w:pPr>
              <w:pStyle w:val="S5"/>
              <w:spacing w:after="0" w:line="240" w:lineRule="auto"/>
              <w:ind w:firstLine="0"/>
              <w:rPr>
                <w:rFonts w:ascii="Times New Roman" w:hAnsi="Times New Roman"/>
              </w:rPr>
            </w:pPr>
            <w:r w:rsidRPr="00F54782">
              <w:rPr>
                <w:rFonts w:ascii="Times New Roman" w:hAnsi="Times New Roman"/>
              </w:rPr>
              <w:t xml:space="preserve">5. </w:t>
            </w:r>
            <w:r w:rsidR="001473E1">
              <w:rPr>
                <w:rFonts w:ascii="Times New Roman" w:hAnsi="Times New Roman"/>
              </w:rPr>
              <w:t>Развитие существующих объектов здравоохранения</w:t>
            </w:r>
            <w:r w:rsidRPr="00F54782">
              <w:rPr>
                <w:rFonts w:ascii="Times New Roman" w:hAnsi="Times New Roman"/>
              </w:rPr>
              <w:t>.</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t>Сроки и этапы реализации Программы</w:t>
            </w:r>
          </w:p>
        </w:tc>
        <w:tc>
          <w:tcPr>
            <w:tcW w:w="3588" w:type="pct"/>
            <w:tcMar>
              <w:top w:w="28" w:type="dxa"/>
              <w:left w:w="28" w:type="dxa"/>
              <w:bottom w:w="28" w:type="dxa"/>
              <w:right w:w="28" w:type="dxa"/>
            </w:tcMar>
            <w:vAlign w:val="center"/>
          </w:tcPr>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Срок реализации Программы – </w:t>
            </w:r>
            <w:r w:rsidR="00176D87" w:rsidRPr="009C6A4D">
              <w:rPr>
                <w:rFonts w:ascii="Times New Roman" w:hAnsi="Times New Roman"/>
                <w:sz w:val="24"/>
                <w:szCs w:val="24"/>
              </w:rPr>
              <w:t>201</w:t>
            </w:r>
            <w:r w:rsidR="00A62B00" w:rsidRPr="009C6A4D">
              <w:rPr>
                <w:rFonts w:ascii="Times New Roman" w:hAnsi="Times New Roman"/>
                <w:sz w:val="24"/>
                <w:szCs w:val="24"/>
              </w:rPr>
              <w:t>6</w:t>
            </w:r>
            <w:r w:rsidR="00176D87" w:rsidRPr="009C6A4D">
              <w:rPr>
                <w:rFonts w:ascii="Times New Roman" w:hAnsi="Times New Roman"/>
                <w:sz w:val="24"/>
                <w:szCs w:val="24"/>
              </w:rPr>
              <w:t>-</w:t>
            </w:r>
            <w:r w:rsidR="009C6A4D">
              <w:rPr>
                <w:rFonts w:ascii="Times New Roman" w:hAnsi="Times New Roman"/>
                <w:sz w:val="24"/>
                <w:szCs w:val="24"/>
              </w:rPr>
              <w:t>2027</w:t>
            </w:r>
            <w:r w:rsidRPr="009C6A4D">
              <w:rPr>
                <w:rFonts w:ascii="Times New Roman" w:hAnsi="Times New Roman"/>
                <w:sz w:val="24"/>
                <w:szCs w:val="24"/>
              </w:rPr>
              <w:t xml:space="preserve"> год</w:t>
            </w:r>
            <w:r w:rsidR="00176D87" w:rsidRPr="009C6A4D">
              <w:rPr>
                <w:rFonts w:ascii="Times New Roman" w:hAnsi="Times New Roman"/>
                <w:sz w:val="24"/>
                <w:szCs w:val="24"/>
              </w:rPr>
              <w:t>ы</w:t>
            </w:r>
            <w:r w:rsidRPr="009C6A4D">
              <w:rPr>
                <w:rFonts w:ascii="Times New Roman" w:hAnsi="Times New Roman"/>
                <w:sz w:val="24"/>
                <w:szCs w:val="24"/>
              </w:rPr>
              <w:t xml:space="preserve">.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Этапы осуществления Программы: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первый этап – с 201</w:t>
            </w:r>
            <w:r w:rsidR="00235929" w:rsidRPr="009C6A4D">
              <w:rPr>
                <w:rFonts w:ascii="Times New Roman" w:hAnsi="Times New Roman"/>
                <w:sz w:val="24"/>
                <w:szCs w:val="24"/>
              </w:rPr>
              <w:t>6</w:t>
            </w:r>
            <w:r w:rsidRPr="009C6A4D">
              <w:rPr>
                <w:rFonts w:ascii="Times New Roman" w:hAnsi="Times New Roman"/>
                <w:sz w:val="24"/>
                <w:szCs w:val="24"/>
              </w:rPr>
              <w:t xml:space="preserve"> года по </w:t>
            </w:r>
            <w:r w:rsidR="00B04CBE">
              <w:rPr>
                <w:rFonts w:ascii="Times New Roman" w:hAnsi="Times New Roman"/>
                <w:sz w:val="24"/>
                <w:szCs w:val="24"/>
              </w:rPr>
              <w:t>2021</w:t>
            </w:r>
            <w:r w:rsidRPr="009C6A4D">
              <w:rPr>
                <w:rFonts w:ascii="Times New Roman" w:hAnsi="Times New Roman"/>
                <w:sz w:val="24"/>
                <w:szCs w:val="24"/>
              </w:rPr>
              <w:t xml:space="preserve"> год; </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 xml:space="preserve">второй этап – с </w:t>
            </w:r>
            <w:r w:rsidR="00B04CBE">
              <w:rPr>
                <w:rFonts w:ascii="Times New Roman" w:hAnsi="Times New Roman"/>
                <w:sz w:val="24"/>
                <w:szCs w:val="24"/>
              </w:rPr>
              <w:t>2022</w:t>
            </w:r>
            <w:r w:rsidRPr="009C6A4D">
              <w:rPr>
                <w:rFonts w:ascii="Times New Roman" w:hAnsi="Times New Roman"/>
                <w:sz w:val="24"/>
                <w:szCs w:val="24"/>
              </w:rPr>
              <w:t xml:space="preserve"> года по </w:t>
            </w:r>
            <w:r w:rsidR="009C6A4D">
              <w:rPr>
                <w:rFonts w:ascii="Times New Roman" w:hAnsi="Times New Roman"/>
                <w:sz w:val="24"/>
                <w:szCs w:val="24"/>
              </w:rPr>
              <w:t>2027</w:t>
            </w:r>
            <w:r w:rsidRPr="009C6A4D">
              <w:rPr>
                <w:rFonts w:ascii="Times New Roman" w:hAnsi="Times New Roman"/>
                <w:sz w:val="24"/>
                <w:szCs w:val="24"/>
              </w:rPr>
              <w:t xml:space="preserve"> год. </w:t>
            </w:r>
          </w:p>
        </w:tc>
      </w:tr>
      <w:tr w:rsidR="004E76EC" w:rsidRPr="009C6A4D" w:rsidTr="004B7E75">
        <w:tc>
          <w:tcPr>
            <w:tcW w:w="1412" w:type="pct"/>
            <w:tcMar>
              <w:top w:w="28" w:type="dxa"/>
              <w:left w:w="28" w:type="dxa"/>
              <w:bottom w:w="28" w:type="dxa"/>
              <w:right w:w="28" w:type="dxa"/>
            </w:tcMar>
          </w:tcPr>
          <w:p w:rsidR="004E76EC" w:rsidRPr="009C6A4D" w:rsidRDefault="004E76EC" w:rsidP="003A1FFF">
            <w:pPr>
              <w:pStyle w:val="af4"/>
              <w:jc w:val="left"/>
              <w:rPr>
                <w:rFonts w:ascii="Times New Roman" w:hAnsi="Times New Roman"/>
                <w:sz w:val="24"/>
                <w:szCs w:val="24"/>
              </w:rPr>
            </w:pPr>
            <w:r w:rsidRPr="009C6A4D">
              <w:rPr>
                <w:rFonts w:ascii="Times New Roman" w:hAnsi="Times New Roman"/>
                <w:sz w:val="24"/>
                <w:szCs w:val="24"/>
              </w:rPr>
              <w:t>Объемы и источники финансирования</w:t>
            </w:r>
          </w:p>
        </w:tc>
        <w:tc>
          <w:tcPr>
            <w:tcW w:w="3588" w:type="pct"/>
            <w:tcMar>
              <w:top w:w="28" w:type="dxa"/>
              <w:left w:w="28" w:type="dxa"/>
              <w:bottom w:w="28" w:type="dxa"/>
              <w:right w:w="28" w:type="dxa"/>
            </w:tcMar>
            <w:vAlign w:val="center"/>
          </w:tcPr>
          <w:p w:rsidR="004E76EC" w:rsidRPr="003A64A7" w:rsidRDefault="004E76EC" w:rsidP="003A1FFF">
            <w:pPr>
              <w:pStyle w:val="S5"/>
              <w:spacing w:after="0" w:line="240" w:lineRule="auto"/>
              <w:ind w:firstLine="0"/>
              <w:rPr>
                <w:rFonts w:ascii="Times New Roman" w:hAnsi="Times New Roman"/>
              </w:rPr>
            </w:pPr>
            <w:r w:rsidRPr="003A64A7">
              <w:rPr>
                <w:rFonts w:ascii="Times New Roman" w:hAnsi="Times New Roman"/>
              </w:rPr>
              <w:t>Прогнозный общий объем финансирования Программы на период 2016-</w:t>
            </w:r>
            <w:r w:rsidR="009C6A4D" w:rsidRPr="003A64A7">
              <w:rPr>
                <w:rFonts w:ascii="Times New Roman" w:hAnsi="Times New Roman"/>
              </w:rPr>
              <w:t>2027</w:t>
            </w:r>
            <w:r w:rsidRPr="003A64A7">
              <w:rPr>
                <w:rFonts w:ascii="Times New Roman" w:hAnsi="Times New Roman"/>
              </w:rPr>
              <w:t xml:space="preserve"> годов составляет </w:t>
            </w:r>
            <w:r w:rsidR="00B3337A">
              <w:rPr>
                <w:rFonts w:ascii="Times New Roman" w:hAnsi="Times New Roman"/>
              </w:rPr>
              <w:t>237750</w:t>
            </w:r>
            <w:r w:rsidRPr="003A64A7">
              <w:rPr>
                <w:rFonts w:ascii="Times New Roman" w:hAnsi="Times New Roman"/>
              </w:rPr>
              <w:t xml:space="preserve"> тыс. руб., в том числе по </w:t>
            </w:r>
            <w:r w:rsidR="00214F79" w:rsidRPr="003A64A7">
              <w:rPr>
                <w:rFonts w:ascii="Times New Roman" w:hAnsi="Times New Roman"/>
              </w:rPr>
              <w:t>структурам</w:t>
            </w:r>
            <w:r w:rsidRPr="003A64A7">
              <w:rPr>
                <w:rFonts w:ascii="Times New Roman" w:hAnsi="Times New Roman"/>
              </w:rPr>
              <w:t>:</w:t>
            </w:r>
          </w:p>
          <w:p w:rsidR="00214F79" w:rsidRPr="003A64A7" w:rsidRDefault="00214F79" w:rsidP="003A1FFF">
            <w:pPr>
              <w:pStyle w:val="S5"/>
              <w:numPr>
                <w:ilvl w:val="0"/>
                <w:numId w:val="40"/>
              </w:numPr>
              <w:spacing w:after="0" w:line="240" w:lineRule="auto"/>
              <w:ind w:left="0" w:firstLine="0"/>
              <w:rPr>
                <w:rFonts w:ascii="Times New Roman" w:hAnsi="Times New Roman"/>
              </w:rPr>
            </w:pPr>
            <w:r w:rsidRPr="003A64A7">
              <w:rPr>
                <w:rFonts w:ascii="Times New Roman" w:hAnsi="Times New Roman"/>
              </w:rPr>
              <w:t xml:space="preserve">Образование – </w:t>
            </w:r>
            <w:r w:rsidR="002A29C6">
              <w:rPr>
                <w:rFonts w:ascii="Times New Roman" w:hAnsi="Times New Roman"/>
              </w:rPr>
              <w:t>70150</w:t>
            </w:r>
            <w:r w:rsidRPr="003A64A7">
              <w:rPr>
                <w:rFonts w:ascii="Times New Roman" w:hAnsi="Times New Roman"/>
              </w:rPr>
              <w:t xml:space="preserve"> тыс. руб.;</w:t>
            </w:r>
          </w:p>
          <w:p w:rsidR="00214F79" w:rsidRPr="003A64A7" w:rsidRDefault="00214F79" w:rsidP="003A1FFF">
            <w:pPr>
              <w:pStyle w:val="S5"/>
              <w:numPr>
                <w:ilvl w:val="0"/>
                <w:numId w:val="40"/>
              </w:numPr>
              <w:spacing w:after="0" w:line="240" w:lineRule="auto"/>
              <w:ind w:left="0" w:firstLine="0"/>
              <w:rPr>
                <w:rFonts w:ascii="Times New Roman" w:hAnsi="Times New Roman"/>
              </w:rPr>
            </w:pPr>
            <w:r w:rsidRPr="003A64A7">
              <w:rPr>
                <w:rFonts w:ascii="Times New Roman" w:hAnsi="Times New Roman"/>
              </w:rPr>
              <w:t xml:space="preserve">здравоохранение – </w:t>
            </w:r>
            <w:r w:rsidR="003A64A7">
              <w:rPr>
                <w:rFonts w:ascii="Times New Roman" w:hAnsi="Times New Roman"/>
              </w:rPr>
              <w:t>2000</w:t>
            </w:r>
            <w:r w:rsidRPr="003A64A7">
              <w:rPr>
                <w:rFonts w:ascii="Times New Roman" w:hAnsi="Times New Roman"/>
              </w:rPr>
              <w:t xml:space="preserve"> тыс. руб.;</w:t>
            </w:r>
          </w:p>
          <w:p w:rsidR="00214F79" w:rsidRPr="003A64A7" w:rsidRDefault="00214F79" w:rsidP="003A1FFF">
            <w:pPr>
              <w:pStyle w:val="S5"/>
              <w:numPr>
                <w:ilvl w:val="0"/>
                <w:numId w:val="40"/>
              </w:numPr>
              <w:spacing w:after="0" w:line="240" w:lineRule="auto"/>
              <w:ind w:left="0" w:firstLine="0"/>
              <w:rPr>
                <w:rFonts w:ascii="Times New Roman" w:hAnsi="Times New Roman"/>
              </w:rPr>
            </w:pPr>
            <w:r w:rsidRPr="003A64A7">
              <w:rPr>
                <w:rFonts w:ascii="Times New Roman" w:hAnsi="Times New Roman"/>
              </w:rPr>
              <w:t xml:space="preserve">культура – </w:t>
            </w:r>
            <w:r w:rsidR="003A64A7">
              <w:rPr>
                <w:rFonts w:ascii="Times New Roman" w:hAnsi="Times New Roman"/>
              </w:rPr>
              <w:t>600</w:t>
            </w:r>
            <w:r w:rsidRPr="003A64A7">
              <w:rPr>
                <w:rFonts w:ascii="Times New Roman" w:hAnsi="Times New Roman"/>
              </w:rPr>
              <w:t xml:space="preserve"> тыс. руб.;</w:t>
            </w:r>
          </w:p>
          <w:p w:rsidR="002A29C6" w:rsidRDefault="00214F79" w:rsidP="003A1FFF">
            <w:pPr>
              <w:pStyle w:val="S5"/>
              <w:numPr>
                <w:ilvl w:val="0"/>
                <w:numId w:val="40"/>
              </w:numPr>
              <w:spacing w:after="0" w:line="240" w:lineRule="auto"/>
              <w:ind w:left="0" w:firstLine="0"/>
              <w:rPr>
                <w:rFonts w:ascii="Times New Roman" w:hAnsi="Times New Roman"/>
              </w:rPr>
            </w:pPr>
            <w:r w:rsidRPr="003A64A7">
              <w:rPr>
                <w:rFonts w:ascii="Times New Roman" w:hAnsi="Times New Roman"/>
              </w:rPr>
              <w:t xml:space="preserve">спорт </w:t>
            </w:r>
            <w:r w:rsidR="00B3337A">
              <w:rPr>
                <w:rFonts w:ascii="Times New Roman" w:hAnsi="Times New Roman"/>
              </w:rPr>
              <w:t>15</w:t>
            </w:r>
            <w:r w:rsidR="008E4251" w:rsidRPr="003A64A7">
              <w:rPr>
                <w:rFonts w:ascii="Times New Roman" w:hAnsi="Times New Roman"/>
              </w:rPr>
              <w:t xml:space="preserve"> 000</w:t>
            </w:r>
            <w:r w:rsidRPr="003A64A7">
              <w:rPr>
                <w:rFonts w:ascii="Times New Roman" w:hAnsi="Times New Roman"/>
              </w:rPr>
              <w:t xml:space="preserve"> тыс. </w:t>
            </w:r>
            <w:proofErr w:type="spellStart"/>
            <w:r w:rsidRPr="003A64A7">
              <w:rPr>
                <w:rFonts w:ascii="Times New Roman" w:hAnsi="Times New Roman"/>
              </w:rPr>
              <w:t>руб</w:t>
            </w:r>
            <w:proofErr w:type="spellEnd"/>
            <w:r w:rsidR="002A29C6">
              <w:rPr>
                <w:rFonts w:ascii="Times New Roman" w:hAnsi="Times New Roman"/>
              </w:rPr>
              <w:t>;</w:t>
            </w:r>
          </w:p>
          <w:p w:rsidR="00214F79" w:rsidRPr="003A64A7" w:rsidRDefault="002A29C6" w:rsidP="003A1FFF">
            <w:pPr>
              <w:pStyle w:val="S5"/>
              <w:numPr>
                <w:ilvl w:val="0"/>
                <w:numId w:val="40"/>
              </w:numPr>
              <w:spacing w:after="0" w:line="240" w:lineRule="auto"/>
              <w:ind w:left="0" w:firstLine="0"/>
              <w:rPr>
                <w:rFonts w:ascii="Times New Roman" w:hAnsi="Times New Roman"/>
              </w:rPr>
            </w:pPr>
            <w:r>
              <w:rPr>
                <w:rFonts w:ascii="Times New Roman" w:hAnsi="Times New Roman"/>
              </w:rPr>
              <w:t>объекты иного назначения – 15</w:t>
            </w:r>
            <w:r w:rsidR="00B3337A">
              <w:rPr>
                <w:rFonts w:ascii="Times New Roman" w:hAnsi="Times New Roman"/>
              </w:rPr>
              <w:t>0</w:t>
            </w:r>
            <w:r>
              <w:rPr>
                <w:rFonts w:ascii="Times New Roman" w:hAnsi="Times New Roman"/>
              </w:rPr>
              <w:t>000 тыс. руб</w:t>
            </w:r>
            <w:r w:rsidR="00214F79" w:rsidRPr="003A64A7">
              <w:rPr>
                <w:rFonts w:ascii="Times New Roman" w:hAnsi="Times New Roman"/>
              </w:rPr>
              <w:t>.</w:t>
            </w:r>
          </w:p>
          <w:p w:rsidR="004E76EC" w:rsidRPr="003A64A7" w:rsidRDefault="004E76EC" w:rsidP="003A1FFF">
            <w:pPr>
              <w:pStyle w:val="af4"/>
              <w:jc w:val="both"/>
              <w:rPr>
                <w:rFonts w:ascii="Times New Roman" w:hAnsi="Times New Roman"/>
                <w:sz w:val="24"/>
                <w:szCs w:val="24"/>
              </w:rPr>
            </w:pPr>
            <w:r w:rsidRPr="003A64A7">
              <w:rPr>
                <w:rFonts w:ascii="Times New Roman" w:hAnsi="Times New Roman"/>
                <w:sz w:val="24"/>
                <w:szCs w:val="24"/>
              </w:rPr>
              <w:t>Программа финансируется из местного, районного, окружного и федерального бюджетов, инвестиционных ресурсов банков, предприятий, организаций, предпринимателей, сре</w:t>
            </w:r>
            <w:proofErr w:type="gramStart"/>
            <w:r w:rsidRPr="003A64A7">
              <w:rPr>
                <w:rFonts w:ascii="Times New Roman" w:hAnsi="Times New Roman"/>
                <w:sz w:val="24"/>
                <w:szCs w:val="24"/>
              </w:rPr>
              <w:t>дств гр</w:t>
            </w:r>
            <w:proofErr w:type="gramEnd"/>
            <w:r w:rsidRPr="003A64A7">
              <w:rPr>
                <w:rFonts w:ascii="Times New Roman" w:hAnsi="Times New Roman"/>
                <w:sz w:val="24"/>
                <w:szCs w:val="24"/>
              </w:rPr>
              <w:t>аждан</w:t>
            </w:r>
          </w:p>
          <w:p w:rsidR="004E76EC" w:rsidRPr="009C6A4D" w:rsidRDefault="004E76EC" w:rsidP="00F54782">
            <w:pPr>
              <w:pStyle w:val="S5"/>
              <w:spacing w:after="0" w:line="240" w:lineRule="auto"/>
              <w:ind w:firstLine="0"/>
              <w:rPr>
                <w:rFonts w:ascii="Times New Roman" w:hAnsi="Times New Roman"/>
              </w:rPr>
            </w:pPr>
            <w:r w:rsidRPr="003A64A7">
              <w:rPr>
                <w:rFonts w:ascii="Times New Roman" w:hAnsi="Times New Roman"/>
              </w:rPr>
              <w:t xml:space="preserve">Финансирование входящих в Программу мероприятий осуществляется за счет средств </w:t>
            </w:r>
            <w:r w:rsidR="00EE0B38" w:rsidRPr="003A64A7">
              <w:rPr>
                <w:rFonts w:ascii="Times New Roman" w:hAnsi="Times New Roman"/>
              </w:rPr>
              <w:t>окружного</w:t>
            </w:r>
            <w:r w:rsidRPr="003A64A7">
              <w:rPr>
                <w:rFonts w:ascii="Times New Roman" w:hAnsi="Times New Roman"/>
              </w:rPr>
              <w:t xml:space="preserve"> бюджета, бюджета муниципального образования </w:t>
            </w:r>
            <w:r w:rsidR="00F54782">
              <w:rPr>
                <w:rFonts w:ascii="Times New Roman" w:hAnsi="Times New Roman"/>
              </w:rPr>
              <w:t>Нефтеюганский</w:t>
            </w:r>
            <w:r w:rsidRPr="003A64A7">
              <w:rPr>
                <w:rFonts w:ascii="Times New Roman" w:hAnsi="Times New Roman"/>
              </w:rPr>
              <w:t xml:space="preserve"> район, бюджета</w:t>
            </w:r>
            <w:r w:rsidR="00A5314E" w:rsidRPr="003A64A7">
              <w:rPr>
                <w:rFonts w:ascii="Times New Roman" w:hAnsi="Times New Roman"/>
              </w:rPr>
              <w:t xml:space="preserve"> </w:t>
            </w:r>
            <w:r w:rsidR="00F54782">
              <w:rPr>
                <w:rFonts w:ascii="Times New Roman" w:hAnsi="Times New Roman"/>
              </w:rPr>
              <w:t>сельского поселения Лемпино</w:t>
            </w:r>
            <w:r w:rsidRPr="003A64A7">
              <w:rPr>
                <w:rFonts w:ascii="Times New Roman" w:hAnsi="Times New Roman"/>
              </w:rPr>
              <w:t>.</w:t>
            </w:r>
          </w:p>
        </w:tc>
      </w:tr>
      <w:tr w:rsidR="00047FFE" w:rsidRPr="009C6A4D" w:rsidTr="004B7E75">
        <w:tc>
          <w:tcPr>
            <w:tcW w:w="1412" w:type="pct"/>
            <w:tcMar>
              <w:top w:w="28" w:type="dxa"/>
              <w:left w:w="28" w:type="dxa"/>
              <w:bottom w:w="28" w:type="dxa"/>
              <w:right w:w="28" w:type="dxa"/>
            </w:tcMar>
          </w:tcPr>
          <w:p w:rsidR="00047FFE" w:rsidRPr="009C6A4D" w:rsidRDefault="00047FFE" w:rsidP="003A1FFF">
            <w:pPr>
              <w:pStyle w:val="af4"/>
              <w:jc w:val="left"/>
              <w:rPr>
                <w:rFonts w:ascii="Times New Roman" w:hAnsi="Times New Roman"/>
                <w:sz w:val="24"/>
                <w:szCs w:val="24"/>
              </w:rPr>
            </w:pPr>
            <w:r w:rsidRPr="009C6A4D">
              <w:rPr>
                <w:rFonts w:ascii="Times New Roman" w:hAnsi="Times New Roman"/>
                <w:sz w:val="24"/>
                <w:szCs w:val="24"/>
              </w:rPr>
              <w:t>Ожидаемые результаты реализации Программы</w:t>
            </w:r>
          </w:p>
        </w:tc>
        <w:tc>
          <w:tcPr>
            <w:tcW w:w="3588" w:type="pct"/>
            <w:tcMar>
              <w:top w:w="28" w:type="dxa"/>
              <w:left w:w="28" w:type="dxa"/>
              <w:bottom w:w="28" w:type="dxa"/>
              <w:right w:w="28" w:type="dxa"/>
            </w:tcMar>
            <w:vAlign w:val="center"/>
          </w:tcPr>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Ввод в эксплуатацию предусмотренных Программой объектов социальной инфраструктуры </w:t>
            </w:r>
            <w:r w:rsidR="00EE0B38" w:rsidRPr="009C6A4D">
              <w:rPr>
                <w:rFonts w:ascii="Times New Roman" w:hAnsi="Times New Roman"/>
                <w:sz w:val="24"/>
                <w:szCs w:val="24"/>
                <w:shd w:val="clear" w:color="auto" w:fill="FFFFFF"/>
              </w:rPr>
              <w:t xml:space="preserve"> </w:t>
            </w:r>
            <w:r w:rsidR="00D72C4F">
              <w:rPr>
                <w:rFonts w:ascii="Times New Roman" w:hAnsi="Times New Roman"/>
                <w:sz w:val="24"/>
                <w:szCs w:val="24"/>
                <w:shd w:val="clear" w:color="auto" w:fill="FFFFFF"/>
              </w:rPr>
              <w:t>сельского поселения</w:t>
            </w:r>
            <w:r w:rsidRPr="009C6A4D">
              <w:rPr>
                <w:rFonts w:ascii="Times New Roman" w:hAnsi="Times New Roman"/>
                <w:sz w:val="24"/>
                <w:szCs w:val="24"/>
                <w:shd w:val="clear" w:color="auto" w:fill="FFFFFF"/>
              </w:rPr>
              <w:t xml:space="preserve"> и района.</w:t>
            </w:r>
          </w:p>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Повышение уровня жизни и закрепление населения, обеспечение </w:t>
            </w:r>
            <w:r w:rsidRPr="009C6A4D">
              <w:rPr>
                <w:rFonts w:ascii="Times New Roman" w:hAnsi="Times New Roman"/>
                <w:sz w:val="24"/>
                <w:szCs w:val="24"/>
                <w:shd w:val="clear" w:color="auto" w:fill="FFFFFF"/>
              </w:rPr>
              <w:lastRenderedPageBreak/>
              <w:t>предприятий квалифицированными трудовыми ресурсами.</w:t>
            </w:r>
          </w:p>
          <w:p w:rsidR="006545BF" w:rsidRPr="009C6A4D" w:rsidRDefault="00A458B3" w:rsidP="003A1FFF">
            <w:pPr>
              <w:pStyle w:val="af4"/>
              <w:jc w:val="both"/>
              <w:rPr>
                <w:rFonts w:ascii="Times New Roman" w:hAnsi="Times New Roman"/>
                <w:sz w:val="24"/>
                <w:szCs w:val="24"/>
                <w:shd w:val="clear" w:color="auto" w:fill="FFFFFF"/>
              </w:rPr>
            </w:pPr>
            <w:r w:rsidRPr="009C6A4D">
              <w:rPr>
                <w:rFonts w:ascii="Times New Roman" w:hAnsi="Times New Roman"/>
                <w:sz w:val="24"/>
                <w:szCs w:val="24"/>
                <w:shd w:val="clear" w:color="auto" w:fill="FFFFFF"/>
              </w:rPr>
              <w:t xml:space="preserve">Обеспеченность района и </w:t>
            </w:r>
            <w:r w:rsidR="00EE0B38" w:rsidRPr="009C6A4D">
              <w:rPr>
                <w:rFonts w:ascii="Times New Roman" w:hAnsi="Times New Roman"/>
                <w:sz w:val="24"/>
                <w:szCs w:val="24"/>
                <w:shd w:val="clear" w:color="auto" w:fill="FFFFFF"/>
              </w:rPr>
              <w:t xml:space="preserve"> </w:t>
            </w:r>
            <w:r w:rsidR="00D72C4F">
              <w:rPr>
                <w:rFonts w:ascii="Times New Roman" w:hAnsi="Times New Roman"/>
                <w:sz w:val="24"/>
                <w:szCs w:val="24"/>
                <w:shd w:val="clear" w:color="auto" w:fill="FFFFFF"/>
              </w:rPr>
              <w:t>сельского поселения</w:t>
            </w:r>
            <w:r w:rsidRPr="009C6A4D">
              <w:rPr>
                <w:rFonts w:ascii="Times New Roman" w:hAnsi="Times New Roman"/>
                <w:sz w:val="24"/>
                <w:szCs w:val="24"/>
                <w:shd w:val="clear" w:color="auto" w:fill="FFFFFF"/>
              </w:rPr>
              <w:t xml:space="preserve"> детскими дошкольными учреждениями. </w:t>
            </w:r>
          </w:p>
          <w:p w:rsidR="00A458B3" w:rsidRPr="009C6A4D" w:rsidRDefault="00A458B3" w:rsidP="003A1FFF">
            <w:pPr>
              <w:pStyle w:val="af4"/>
              <w:jc w:val="both"/>
              <w:rPr>
                <w:rFonts w:ascii="Times New Roman" w:hAnsi="Times New Roman"/>
                <w:sz w:val="24"/>
                <w:szCs w:val="24"/>
              </w:rPr>
            </w:pPr>
            <w:r w:rsidRPr="009C6A4D">
              <w:rPr>
                <w:rFonts w:ascii="Times New Roman" w:hAnsi="Times New Roman"/>
                <w:sz w:val="24"/>
                <w:szCs w:val="24"/>
                <w:shd w:val="clear" w:color="auto" w:fill="FFFFFF"/>
              </w:rPr>
              <w:t xml:space="preserve">Создание условий для занятия спортом всем жителям </w:t>
            </w:r>
            <w:r w:rsidR="006545BF" w:rsidRPr="009C6A4D">
              <w:rPr>
                <w:rFonts w:ascii="Times New Roman" w:hAnsi="Times New Roman"/>
                <w:sz w:val="24"/>
                <w:szCs w:val="24"/>
                <w:shd w:val="clear" w:color="auto" w:fill="FFFFFF"/>
              </w:rPr>
              <w:t>поселения</w:t>
            </w:r>
            <w:r w:rsidRPr="009C6A4D">
              <w:rPr>
                <w:rFonts w:ascii="Times New Roman" w:hAnsi="Times New Roman"/>
                <w:sz w:val="24"/>
                <w:szCs w:val="24"/>
                <w:shd w:val="clear" w:color="auto" w:fill="FFFFFF"/>
              </w:rPr>
              <w:t>.</w:t>
            </w:r>
          </w:p>
          <w:p w:rsidR="00047FFE" w:rsidRPr="009C6A4D" w:rsidRDefault="00047FFE" w:rsidP="003A1FFF">
            <w:pPr>
              <w:pStyle w:val="af4"/>
              <w:jc w:val="both"/>
              <w:rPr>
                <w:rFonts w:ascii="Times New Roman" w:hAnsi="Times New Roman"/>
                <w:sz w:val="24"/>
                <w:szCs w:val="24"/>
              </w:rPr>
            </w:pPr>
            <w:r w:rsidRPr="009C6A4D">
              <w:rPr>
                <w:rFonts w:ascii="Times New Roman" w:hAnsi="Times New Roman"/>
                <w:sz w:val="24"/>
                <w:szCs w:val="24"/>
              </w:rPr>
              <w:t>Опр</w:t>
            </w:r>
            <w:r w:rsidRPr="009C6A4D">
              <w:rPr>
                <w:rFonts w:ascii="Times New Roman" w:hAnsi="Times New Roman"/>
                <w:spacing w:val="-1"/>
                <w:sz w:val="24"/>
                <w:szCs w:val="24"/>
              </w:rPr>
              <w:t>е</w:t>
            </w:r>
            <w:r w:rsidRPr="009C6A4D">
              <w:rPr>
                <w:rFonts w:ascii="Times New Roman" w:hAnsi="Times New Roman"/>
                <w:sz w:val="24"/>
                <w:szCs w:val="24"/>
              </w:rPr>
              <w:t>д</w:t>
            </w:r>
            <w:r w:rsidRPr="009C6A4D">
              <w:rPr>
                <w:rFonts w:ascii="Times New Roman" w:hAnsi="Times New Roman"/>
                <w:spacing w:val="-1"/>
                <w:sz w:val="24"/>
                <w:szCs w:val="24"/>
              </w:rPr>
              <w:t>е</w:t>
            </w:r>
            <w:r w:rsidRPr="009C6A4D">
              <w:rPr>
                <w:rFonts w:ascii="Times New Roman" w:hAnsi="Times New Roman"/>
                <w:sz w:val="24"/>
                <w:szCs w:val="24"/>
              </w:rPr>
              <w:t>л</w:t>
            </w:r>
            <w:r w:rsidRPr="009C6A4D">
              <w:rPr>
                <w:rFonts w:ascii="Times New Roman" w:hAnsi="Times New Roman"/>
                <w:spacing w:val="-1"/>
                <w:sz w:val="24"/>
                <w:szCs w:val="24"/>
              </w:rPr>
              <w:t>е</w:t>
            </w:r>
            <w:r w:rsidRPr="009C6A4D">
              <w:rPr>
                <w:rFonts w:ascii="Times New Roman" w:hAnsi="Times New Roman"/>
                <w:sz w:val="24"/>
                <w:szCs w:val="24"/>
              </w:rPr>
              <w:t>ние з</w:t>
            </w:r>
            <w:r w:rsidRPr="009C6A4D">
              <w:rPr>
                <w:rFonts w:ascii="Times New Roman" w:hAnsi="Times New Roman"/>
                <w:spacing w:val="-1"/>
                <w:sz w:val="24"/>
                <w:szCs w:val="24"/>
              </w:rPr>
              <w:t>а</w:t>
            </w:r>
            <w:r w:rsidRPr="009C6A4D">
              <w:rPr>
                <w:rFonts w:ascii="Times New Roman" w:hAnsi="Times New Roman"/>
                <w:sz w:val="24"/>
                <w:szCs w:val="24"/>
              </w:rPr>
              <w:t>тр</w:t>
            </w:r>
            <w:r w:rsidRPr="009C6A4D">
              <w:rPr>
                <w:rFonts w:ascii="Times New Roman" w:hAnsi="Times New Roman"/>
                <w:spacing w:val="-1"/>
                <w:sz w:val="24"/>
                <w:szCs w:val="24"/>
              </w:rPr>
              <w:t>а</w:t>
            </w:r>
            <w:r w:rsidRPr="009C6A4D">
              <w:rPr>
                <w:rFonts w:ascii="Times New Roman" w:hAnsi="Times New Roman"/>
                <w:sz w:val="24"/>
                <w:szCs w:val="24"/>
              </w:rPr>
              <w:t>т на р</w:t>
            </w:r>
            <w:r w:rsidRPr="009C6A4D">
              <w:rPr>
                <w:rFonts w:ascii="Times New Roman" w:hAnsi="Times New Roman"/>
                <w:spacing w:val="-1"/>
                <w:sz w:val="24"/>
                <w:szCs w:val="24"/>
              </w:rPr>
              <w:t>еа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z w:val="24"/>
                <w:szCs w:val="24"/>
              </w:rPr>
              <w:t>з</w:t>
            </w:r>
            <w:r w:rsidRPr="009C6A4D">
              <w:rPr>
                <w:rFonts w:ascii="Times New Roman" w:hAnsi="Times New Roman"/>
                <w:spacing w:val="-1"/>
                <w:sz w:val="24"/>
                <w:szCs w:val="24"/>
              </w:rPr>
              <w:t>а</w:t>
            </w:r>
            <w:r w:rsidRPr="009C6A4D">
              <w:rPr>
                <w:rFonts w:ascii="Times New Roman" w:hAnsi="Times New Roman"/>
                <w:sz w:val="24"/>
                <w:szCs w:val="24"/>
              </w:rPr>
              <w:t>ц</w:t>
            </w:r>
            <w:r w:rsidRPr="009C6A4D">
              <w:rPr>
                <w:rFonts w:ascii="Times New Roman" w:hAnsi="Times New Roman"/>
                <w:spacing w:val="-2"/>
                <w:sz w:val="24"/>
                <w:szCs w:val="24"/>
              </w:rPr>
              <w:t>и</w:t>
            </w:r>
            <w:r w:rsidRPr="009C6A4D">
              <w:rPr>
                <w:rFonts w:ascii="Times New Roman" w:hAnsi="Times New Roman"/>
                <w:sz w:val="24"/>
                <w:szCs w:val="24"/>
              </w:rPr>
              <w:t xml:space="preserve">ю </w:t>
            </w:r>
            <w:r w:rsidRPr="009C6A4D">
              <w:rPr>
                <w:rFonts w:ascii="Times New Roman" w:hAnsi="Times New Roman"/>
                <w:spacing w:val="-1"/>
                <w:sz w:val="24"/>
                <w:szCs w:val="24"/>
              </w:rPr>
              <w:t>ме</w:t>
            </w:r>
            <w:r w:rsidRPr="009C6A4D">
              <w:rPr>
                <w:rFonts w:ascii="Times New Roman" w:hAnsi="Times New Roman"/>
                <w:sz w:val="24"/>
                <w:szCs w:val="24"/>
              </w:rPr>
              <w:t>роприят</w:t>
            </w:r>
            <w:r w:rsidRPr="009C6A4D">
              <w:rPr>
                <w:rFonts w:ascii="Times New Roman" w:hAnsi="Times New Roman"/>
                <w:spacing w:val="-2"/>
                <w:sz w:val="24"/>
                <w:szCs w:val="24"/>
              </w:rPr>
              <w:t>и</w:t>
            </w:r>
            <w:r w:rsidRPr="009C6A4D">
              <w:rPr>
                <w:rFonts w:ascii="Times New Roman" w:hAnsi="Times New Roman"/>
                <w:sz w:val="24"/>
                <w:szCs w:val="24"/>
              </w:rPr>
              <w:t>й прогр</w:t>
            </w:r>
            <w:r w:rsidRPr="009C6A4D">
              <w:rPr>
                <w:rFonts w:ascii="Times New Roman" w:hAnsi="Times New Roman"/>
                <w:spacing w:val="-1"/>
                <w:sz w:val="24"/>
                <w:szCs w:val="24"/>
              </w:rPr>
              <w:t>амм</w:t>
            </w:r>
            <w:r w:rsidRPr="009C6A4D">
              <w:rPr>
                <w:rFonts w:ascii="Times New Roman" w:hAnsi="Times New Roman"/>
                <w:sz w:val="24"/>
                <w:szCs w:val="24"/>
              </w:rPr>
              <w:t>ы, эффекты, возн</w:t>
            </w:r>
            <w:r w:rsidRPr="009C6A4D">
              <w:rPr>
                <w:rFonts w:ascii="Times New Roman" w:hAnsi="Times New Roman"/>
                <w:spacing w:val="-2"/>
                <w:sz w:val="24"/>
                <w:szCs w:val="24"/>
              </w:rPr>
              <w:t>и</w:t>
            </w:r>
            <w:r w:rsidRPr="009C6A4D">
              <w:rPr>
                <w:rFonts w:ascii="Times New Roman" w:hAnsi="Times New Roman"/>
                <w:sz w:val="24"/>
                <w:szCs w:val="24"/>
              </w:rPr>
              <w:t>к</w:t>
            </w:r>
            <w:r w:rsidRPr="009C6A4D">
              <w:rPr>
                <w:rFonts w:ascii="Times New Roman" w:hAnsi="Times New Roman"/>
                <w:spacing w:val="-1"/>
                <w:sz w:val="24"/>
                <w:szCs w:val="24"/>
              </w:rPr>
              <w:t>а</w:t>
            </w:r>
            <w:r w:rsidRPr="009C6A4D">
              <w:rPr>
                <w:rFonts w:ascii="Times New Roman" w:hAnsi="Times New Roman"/>
                <w:sz w:val="24"/>
                <w:szCs w:val="24"/>
              </w:rPr>
              <w:t>ющие в р</w:t>
            </w:r>
            <w:r w:rsidRPr="009C6A4D">
              <w:rPr>
                <w:rFonts w:ascii="Times New Roman" w:hAnsi="Times New Roman"/>
                <w:spacing w:val="-1"/>
                <w:sz w:val="24"/>
                <w:szCs w:val="24"/>
              </w:rPr>
              <w:t>е</w:t>
            </w:r>
            <w:r w:rsidRPr="009C6A4D">
              <w:rPr>
                <w:rFonts w:ascii="Times New Roman" w:hAnsi="Times New Roman"/>
                <w:spacing w:val="3"/>
                <w:sz w:val="24"/>
                <w:szCs w:val="24"/>
              </w:rPr>
              <w:t>з</w:t>
            </w:r>
            <w:r w:rsidRPr="009C6A4D">
              <w:rPr>
                <w:rFonts w:ascii="Times New Roman" w:hAnsi="Times New Roman"/>
                <w:sz w:val="24"/>
                <w:szCs w:val="24"/>
              </w:rPr>
              <w:t>ульт</w:t>
            </w:r>
            <w:r w:rsidRPr="009C6A4D">
              <w:rPr>
                <w:rFonts w:ascii="Times New Roman" w:hAnsi="Times New Roman"/>
                <w:spacing w:val="-1"/>
                <w:sz w:val="24"/>
                <w:szCs w:val="24"/>
              </w:rPr>
              <w:t>а</w:t>
            </w:r>
            <w:r w:rsidRPr="009C6A4D">
              <w:rPr>
                <w:rFonts w:ascii="Times New Roman" w:hAnsi="Times New Roman"/>
                <w:sz w:val="24"/>
                <w:szCs w:val="24"/>
              </w:rPr>
              <w:t>те р</w:t>
            </w:r>
            <w:r w:rsidRPr="009C6A4D">
              <w:rPr>
                <w:rFonts w:ascii="Times New Roman" w:hAnsi="Times New Roman"/>
                <w:spacing w:val="-1"/>
                <w:sz w:val="24"/>
                <w:szCs w:val="24"/>
              </w:rPr>
              <w:t>еа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z w:val="24"/>
                <w:szCs w:val="24"/>
              </w:rPr>
              <w:t>з</w:t>
            </w:r>
            <w:r w:rsidRPr="009C6A4D">
              <w:rPr>
                <w:rFonts w:ascii="Times New Roman" w:hAnsi="Times New Roman"/>
                <w:spacing w:val="-1"/>
                <w:sz w:val="24"/>
                <w:szCs w:val="24"/>
              </w:rPr>
              <w:t>а</w:t>
            </w:r>
            <w:r w:rsidRPr="009C6A4D">
              <w:rPr>
                <w:rFonts w:ascii="Times New Roman" w:hAnsi="Times New Roman"/>
                <w:sz w:val="24"/>
                <w:szCs w:val="24"/>
              </w:rPr>
              <w:t xml:space="preserve">ции </w:t>
            </w:r>
            <w:r w:rsidRPr="009C6A4D">
              <w:rPr>
                <w:rFonts w:ascii="Times New Roman" w:hAnsi="Times New Roman"/>
                <w:spacing w:val="-1"/>
                <w:sz w:val="24"/>
                <w:szCs w:val="24"/>
              </w:rPr>
              <w:t>ме</w:t>
            </w:r>
            <w:r w:rsidRPr="009C6A4D">
              <w:rPr>
                <w:rFonts w:ascii="Times New Roman" w:hAnsi="Times New Roman"/>
                <w:sz w:val="24"/>
                <w:szCs w:val="24"/>
              </w:rPr>
              <w:t>ропр</w:t>
            </w:r>
            <w:r w:rsidRPr="009C6A4D">
              <w:rPr>
                <w:rFonts w:ascii="Times New Roman" w:hAnsi="Times New Roman"/>
                <w:spacing w:val="-2"/>
                <w:sz w:val="24"/>
                <w:szCs w:val="24"/>
              </w:rPr>
              <w:t>и</w:t>
            </w:r>
            <w:r w:rsidRPr="009C6A4D">
              <w:rPr>
                <w:rFonts w:ascii="Times New Roman" w:hAnsi="Times New Roman"/>
                <w:sz w:val="24"/>
                <w:szCs w:val="24"/>
              </w:rPr>
              <w:t xml:space="preserve">ятий </w:t>
            </w:r>
            <w:r w:rsidRPr="009C6A4D">
              <w:rPr>
                <w:rFonts w:ascii="Times New Roman" w:hAnsi="Times New Roman"/>
                <w:spacing w:val="4"/>
                <w:sz w:val="24"/>
                <w:szCs w:val="24"/>
              </w:rPr>
              <w:t>п</w:t>
            </w:r>
            <w:r w:rsidRPr="009C6A4D">
              <w:rPr>
                <w:rFonts w:ascii="Times New Roman" w:hAnsi="Times New Roman"/>
                <w:sz w:val="24"/>
                <w:szCs w:val="24"/>
              </w:rPr>
              <w:t>рогр</w:t>
            </w:r>
            <w:r w:rsidRPr="009C6A4D">
              <w:rPr>
                <w:rFonts w:ascii="Times New Roman" w:hAnsi="Times New Roman"/>
                <w:spacing w:val="-1"/>
                <w:sz w:val="24"/>
                <w:szCs w:val="24"/>
              </w:rPr>
              <w:t>амм</w:t>
            </w:r>
            <w:r w:rsidRPr="009C6A4D">
              <w:rPr>
                <w:rFonts w:ascii="Times New Roman" w:hAnsi="Times New Roman"/>
                <w:sz w:val="24"/>
                <w:szCs w:val="24"/>
              </w:rPr>
              <w:t>ы и и</w:t>
            </w:r>
            <w:r w:rsidRPr="009C6A4D">
              <w:rPr>
                <w:rFonts w:ascii="Times New Roman" w:hAnsi="Times New Roman"/>
                <w:spacing w:val="-1"/>
                <w:sz w:val="24"/>
                <w:szCs w:val="24"/>
              </w:rPr>
              <w:t>с</w:t>
            </w:r>
            <w:r w:rsidRPr="009C6A4D">
              <w:rPr>
                <w:rFonts w:ascii="Times New Roman" w:hAnsi="Times New Roman"/>
                <w:sz w:val="24"/>
                <w:szCs w:val="24"/>
              </w:rPr>
              <w:t>то</w:t>
            </w:r>
            <w:r w:rsidRPr="009C6A4D">
              <w:rPr>
                <w:rFonts w:ascii="Times New Roman" w:hAnsi="Times New Roman"/>
                <w:spacing w:val="-1"/>
                <w:sz w:val="24"/>
                <w:szCs w:val="24"/>
              </w:rPr>
              <w:t>ч</w:t>
            </w:r>
            <w:r w:rsidRPr="009C6A4D">
              <w:rPr>
                <w:rFonts w:ascii="Times New Roman" w:hAnsi="Times New Roman"/>
                <w:sz w:val="24"/>
                <w:szCs w:val="24"/>
              </w:rPr>
              <w:t>ни</w:t>
            </w:r>
            <w:r w:rsidRPr="009C6A4D">
              <w:rPr>
                <w:rFonts w:ascii="Times New Roman" w:hAnsi="Times New Roman"/>
                <w:spacing w:val="-2"/>
                <w:sz w:val="24"/>
                <w:szCs w:val="24"/>
              </w:rPr>
              <w:t>к</w:t>
            </w:r>
            <w:r w:rsidRPr="009C6A4D">
              <w:rPr>
                <w:rFonts w:ascii="Times New Roman" w:hAnsi="Times New Roman"/>
                <w:sz w:val="24"/>
                <w:szCs w:val="24"/>
              </w:rPr>
              <w:t>и инв</w:t>
            </w:r>
            <w:r w:rsidRPr="009C6A4D">
              <w:rPr>
                <w:rFonts w:ascii="Times New Roman" w:hAnsi="Times New Roman"/>
                <w:spacing w:val="-2"/>
                <w:sz w:val="24"/>
                <w:szCs w:val="24"/>
              </w:rPr>
              <w:t>е</w:t>
            </w:r>
            <w:r w:rsidRPr="009C6A4D">
              <w:rPr>
                <w:rFonts w:ascii="Times New Roman" w:hAnsi="Times New Roman"/>
                <w:spacing w:val="-1"/>
                <w:sz w:val="24"/>
                <w:szCs w:val="24"/>
              </w:rPr>
              <w:t>с</w:t>
            </w:r>
            <w:r w:rsidRPr="009C6A4D">
              <w:rPr>
                <w:rFonts w:ascii="Times New Roman" w:hAnsi="Times New Roman"/>
                <w:sz w:val="24"/>
                <w:szCs w:val="24"/>
              </w:rPr>
              <w:t>ти</w:t>
            </w:r>
            <w:r w:rsidRPr="009C6A4D">
              <w:rPr>
                <w:rFonts w:ascii="Times New Roman" w:hAnsi="Times New Roman"/>
                <w:spacing w:val="-2"/>
                <w:sz w:val="24"/>
                <w:szCs w:val="24"/>
              </w:rPr>
              <w:t>ц</w:t>
            </w:r>
            <w:r w:rsidRPr="009C6A4D">
              <w:rPr>
                <w:rFonts w:ascii="Times New Roman" w:hAnsi="Times New Roman"/>
                <w:sz w:val="24"/>
                <w:szCs w:val="24"/>
              </w:rPr>
              <w:t>ий для ре</w:t>
            </w:r>
            <w:r w:rsidRPr="009C6A4D">
              <w:rPr>
                <w:rFonts w:ascii="Times New Roman" w:hAnsi="Times New Roman"/>
                <w:spacing w:val="-2"/>
                <w:sz w:val="24"/>
                <w:szCs w:val="24"/>
              </w:rPr>
              <w:t>а</w:t>
            </w:r>
            <w:r w:rsidRPr="009C6A4D">
              <w:rPr>
                <w:rFonts w:ascii="Times New Roman" w:hAnsi="Times New Roman"/>
                <w:sz w:val="24"/>
                <w:szCs w:val="24"/>
              </w:rPr>
              <w:t>л</w:t>
            </w:r>
            <w:r w:rsidRPr="009C6A4D">
              <w:rPr>
                <w:rFonts w:ascii="Times New Roman" w:hAnsi="Times New Roman"/>
                <w:spacing w:val="-1"/>
                <w:sz w:val="24"/>
                <w:szCs w:val="24"/>
              </w:rPr>
              <w:t>и</w:t>
            </w:r>
            <w:r w:rsidRPr="009C6A4D">
              <w:rPr>
                <w:rFonts w:ascii="Times New Roman" w:hAnsi="Times New Roman"/>
                <w:spacing w:val="-2"/>
                <w:sz w:val="24"/>
                <w:szCs w:val="24"/>
              </w:rPr>
              <w:t>з</w:t>
            </w:r>
            <w:r w:rsidRPr="009C6A4D">
              <w:rPr>
                <w:rFonts w:ascii="Times New Roman" w:hAnsi="Times New Roman"/>
                <w:spacing w:val="-1"/>
                <w:sz w:val="24"/>
                <w:szCs w:val="24"/>
              </w:rPr>
              <w:t>а</w:t>
            </w:r>
            <w:r w:rsidRPr="009C6A4D">
              <w:rPr>
                <w:rFonts w:ascii="Times New Roman" w:hAnsi="Times New Roman"/>
                <w:sz w:val="24"/>
                <w:szCs w:val="24"/>
              </w:rPr>
              <w:t xml:space="preserve">ции </w:t>
            </w:r>
            <w:r w:rsidRPr="009C6A4D">
              <w:rPr>
                <w:rFonts w:ascii="Times New Roman" w:hAnsi="Times New Roman"/>
                <w:spacing w:val="-1"/>
                <w:sz w:val="24"/>
                <w:szCs w:val="24"/>
              </w:rPr>
              <w:t>ме</w:t>
            </w:r>
            <w:r w:rsidRPr="009C6A4D">
              <w:rPr>
                <w:rFonts w:ascii="Times New Roman" w:hAnsi="Times New Roman"/>
                <w:sz w:val="24"/>
                <w:szCs w:val="24"/>
              </w:rPr>
              <w:t>ропри</w:t>
            </w:r>
            <w:r w:rsidRPr="009C6A4D">
              <w:rPr>
                <w:rFonts w:ascii="Times New Roman" w:hAnsi="Times New Roman"/>
                <w:spacing w:val="-3"/>
                <w:sz w:val="24"/>
                <w:szCs w:val="24"/>
              </w:rPr>
              <w:t>я</w:t>
            </w:r>
            <w:r w:rsidRPr="009C6A4D">
              <w:rPr>
                <w:rFonts w:ascii="Times New Roman" w:hAnsi="Times New Roman"/>
                <w:sz w:val="24"/>
                <w:szCs w:val="24"/>
              </w:rPr>
              <w:t>т</w:t>
            </w:r>
            <w:r w:rsidRPr="009C6A4D">
              <w:rPr>
                <w:rFonts w:ascii="Times New Roman" w:hAnsi="Times New Roman"/>
                <w:spacing w:val="-2"/>
                <w:sz w:val="24"/>
                <w:szCs w:val="24"/>
              </w:rPr>
              <w:t>и</w:t>
            </w:r>
            <w:r w:rsidRPr="009C6A4D">
              <w:rPr>
                <w:rFonts w:ascii="Times New Roman" w:hAnsi="Times New Roman"/>
                <w:sz w:val="24"/>
                <w:szCs w:val="24"/>
              </w:rPr>
              <w:t>й про</w:t>
            </w:r>
            <w:r w:rsidRPr="009C6A4D">
              <w:rPr>
                <w:rFonts w:ascii="Times New Roman" w:hAnsi="Times New Roman"/>
                <w:spacing w:val="-3"/>
                <w:sz w:val="24"/>
                <w:szCs w:val="24"/>
              </w:rPr>
              <w:t>г</w:t>
            </w:r>
            <w:r w:rsidRPr="009C6A4D">
              <w:rPr>
                <w:rFonts w:ascii="Times New Roman" w:hAnsi="Times New Roman"/>
                <w:sz w:val="24"/>
                <w:szCs w:val="24"/>
              </w:rPr>
              <w:t>р</w:t>
            </w:r>
            <w:r w:rsidRPr="009C6A4D">
              <w:rPr>
                <w:rFonts w:ascii="Times New Roman" w:hAnsi="Times New Roman"/>
                <w:spacing w:val="-1"/>
                <w:sz w:val="24"/>
                <w:szCs w:val="24"/>
              </w:rPr>
              <w:t>амм</w:t>
            </w:r>
            <w:r w:rsidRPr="009C6A4D">
              <w:rPr>
                <w:rFonts w:ascii="Times New Roman" w:hAnsi="Times New Roman"/>
                <w:sz w:val="24"/>
                <w:szCs w:val="24"/>
              </w:rPr>
              <w:t>ы.</w:t>
            </w:r>
          </w:p>
        </w:tc>
      </w:tr>
    </w:tbl>
    <w:p w:rsidR="00176D87" w:rsidRPr="009C6A4D" w:rsidRDefault="00176D87" w:rsidP="007645E7">
      <w:pPr>
        <w:rPr>
          <w:rFonts w:ascii="Times New Roman" w:hAnsi="Times New Roman"/>
          <w:highlight w:val="yellow"/>
        </w:rPr>
      </w:pPr>
    </w:p>
    <w:p w:rsidR="004A5834" w:rsidRPr="009C6A4D" w:rsidRDefault="00176D87">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005AF3" w:rsidRPr="009C6A4D" w:rsidRDefault="004A5834" w:rsidP="004814A7">
      <w:pPr>
        <w:pStyle w:val="12"/>
        <w:numPr>
          <w:ilvl w:val="0"/>
          <w:numId w:val="26"/>
        </w:numPr>
        <w:ind w:left="426"/>
        <w:rPr>
          <w:rFonts w:ascii="Times New Roman" w:hAnsi="Times New Roman" w:cs="Times New Roman"/>
        </w:rPr>
      </w:pPr>
      <w:bookmarkStart w:id="2" w:name="_Toc469563435"/>
      <w:r w:rsidRPr="009C6A4D">
        <w:rPr>
          <w:rFonts w:ascii="Times New Roman" w:hAnsi="Times New Roman" w:cs="Times New Roman"/>
        </w:rPr>
        <w:lastRenderedPageBreak/>
        <w:t xml:space="preserve">ХАРАКТЕРИСТИКА СУЩЕСТВУЮЩЕГО СОСТОЯНИЯ </w:t>
      </w:r>
      <w:r w:rsidR="00F45FF7" w:rsidRPr="009C6A4D">
        <w:rPr>
          <w:rFonts w:ascii="Times New Roman" w:hAnsi="Times New Roman" w:cs="Times New Roman"/>
        </w:rPr>
        <w:t xml:space="preserve">СОЦИАЛЬНОЙ </w:t>
      </w:r>
      <w:r w:rsidRPr="009C6A4D">
        <w:rPr>
          <w:rFonts w:ascii="Times New Roman" w:hAnsi="Times New Roman" w:cs="Times New Roman"/>
        </w:rPr>
        <w:t>ИНФРАСТРУКТУРЫ</w:t>
      </w:r>
      <w:bookmarkEnd w:id="2"/>
      <w:r w:rsidRPr="009C6A4D">
        <w:rPr>
          <w:rFonts w:ascii="Times New Roman" w:hAnsi="Times New Roman" w:cs="Times New Roman"/>
        </w:rPr>
        <w:t xml:space="preserve"> </w:t>
      </w:r>
    </w:p>
    <w:p w:rsidR="00C641D7" w:rsidRPr="009C6A4D" w:rsidRDefault="008C6378" w:rsidP="001A04C0">
      <w:pPr>
        <w:pStyle w:val="S5"/>
        <w:rPr>
          <w:rFonts w:ascii="Times New Roman" w:hAnsi="Times New Roman"/>
        </w:rPr>
      </w:pPr>
      <w:r w:rsidRPr="009C6A4D">
        <w:rPr>
          <w:rFonts w:ascii="Times New Roman" w:hAnsi="Times New Roman"/>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43766C" w:rsidRPr="009C6A4D">
        <w:rPr>
          <w:rFonts w:ascii="Times New Roman" w:hAnsi="Times New Roman"/>
        </w:rPr>
        <w:t xml:space="preserve"> </w:t>
      </w:r>
      <w:r w:rsidRPr="009C6A4D">
        <w:rPr>
          <w:rFonts w:ascii="Times New Roman" w:hAnsi="Times New Roman"/>
        </w:rPr>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9C6A4D">
        <w:rPr>
          <w:rFonts w:ascii="Times New Roman" w:hAnsi="Times New Roman"/>
        </w:rPr>
        <w:t xml:space="preserve">В числе последних важная роль принадлежит особенностям географического положения </w:t>
      </w:r>
      <w:r w:rsidR="00EE0B38" w:rsidRPr="009C6A4D">
        <w:rPr>
          <w:rFonts w:ascii="Times New Roman" w:hAnsi="Times New Roman"/>
        </w:rPr>
        <w:t xml:space="preserve"> муниципального образования</w:t>
      </w:r>
      <w:r w:rsidRPr="009C6A4D">
        <w:rPr>
          <w:rFonts w:ascii="Times New Roman" w:hAnsi="Times New Roman"/>
        </w:rPr>
        <w:t>.</w:t>
      </w:r>
      <w:proofErr w:type="gramEnd"/>
    </w:p>
    <w:p w:rsidR="00C641D7" w:rsidRPr="009C6A4D" w:rsidRDefault="00C641D7" w:rsidP="001A04C0">
      <w:pPr>
        <w:pStyle w:val="S5"/>
        <w:rPr>
          <w:rFonts w:ascii="Times New Roman" w:hAnsi="Times New Roman"/>
        </w:rPr>
      </w:pPr>
      <w:r w:rsidRPr="009C6A4D">
        <w:rPr>
          <w:rFonts w:ascii="Times New Roman" w:hAnsi="Times New Roman"/>
        </w:rPr>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Pr="009C6A4D" w:rsidRDefault="00C641D7" w:rsidP="001A04C0">
      <w:pPr>
        <w:pStyle w:val="S5"/>
        <w:rPr>
          <w:rFonts w:ascii="Times New Roman" w:hAnsi="Times New Roman"/>
        </w:rPr>
      </w:pPr>
      <w:r w:rsidRPr="009C6A4D">
        <w:rPr>
          <w:rFonts w:ascii="Times New Roman" w:hAnsi="Times New Roman"/>
        </w:rPr>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8B61EA" w:rsidRPr="009C6A4D" w:rsidRDefault="00D70DF4" w:rsidP="00D70DF4">
      <w:pPr>
        <w:pStyle w:val="12"/>
        <w:numPr>
          <w:ilvl w:val="1"/>
          <w:numId w:val="1"/>
        </w:numPr>
        <w:rPr>
          <w:rFonts w:ascii="Times New Roman" w:hAnsi="Times New Roman" w:cs="Times New Roman"/>
        </w:rPr>
      </w:pPr>
      <w:bookmarkStart w:id="3" w:name="_Toc446578392"/>
      <w:bookmarkStart w:id="4" w:name="_Toc469563436"/>
      <w:bookmarkEnd w:id="3"/>
      <w:r w:rsidRPr="009C6A4D">
        <w:rPr>
          <w:rFonts w:ascii="Times New Roman" w:hAnsi="Times New Roman" w:cs="Times New Roman"/>
        </w:rPr>
        <w:t xml:space="preserve">Описание социально-экономического состояния </w:t>
      </w:r>
      <w:r w:rsidR="009C6A4D" w:rsidRPr="009C6A4D">
        <w:rPr>
          <w:rFonts w:ascii="Times New Roman" w:hAnsi="Times New Roman" w:cs="Times New Roman"/>
        </w:rPr>
        <w:t>сельского поселения Лемпино</w:t>
      </w:r>
      <w:r w:rsidRPr="009C6A4D">
        <w:rPr>
          <w:rFonts w:ascii="Times New Roman" w:hAnsi="Times New Roman" w:cs="Times New Roman"/>
        </w:rPr>
        <w:t>, сведения о градостроительной деятельности на территории поселения</w:t>
      </w:r>
      <w:bookmarkEnd w:id="4"/>
    </w:p>
    <w:p w:rsidR="00D70DF4" w:rsidRPr="009C6A4D" w:rsidRDefault="001D5498" w:rsidP="001A04C0">
      <w:pPr>
        <w:pStyle w:val="S5"/>
        <w:rPr>
          <w:rFonts w:ascii="Times New Roman" w:hAnsi="Times New Roman"/>
          <w:b/>
          <w:highlight w:val="yellow"/>
        </w:rPr>
      </w:pPr>
      <w:r>
        <w:rPr>
          <w:rFonts w:ascii="Times New Roman" w:hAnsi="Times New Roman"/>
        </w:rPr>
        <w:t>Муниципальное образование Лемпино з</w:t>
      </w:r>
      <w:r w:rsidRPr="001D5498">
        <w:rPr>
          <w:rFonts w:ascii="Times New Roman" w:hAnsi="Times New Roman"/>
        </w:rPr>
        <w:t>аконом ХМАО – Югры от 25.11.2004. № 63-оз «О статусе и границах муниципальных образований Ханты-Мансийского автономного округа – Югры» образовано в составе территории муниципального образования Нефтеюганский район и наделено статусом поселения</w:t>
      </w:r>
      <w:r w:rsidR="00D70DF4" w:rsidRPr="009C6A4D">
        <w:rPr>
          <w:rFonts w:ascii="Times New Roman" w:hAnsi="Times New Roman"/>
        </w:rPr>
        <w:t>.</w:t>
      </w:r>
    </w:p>
    <w:p w:rsidR="007B64B3" w:rsidRDefault="00D70DF4" w:rsidP="007B64B3">
      <w:pPr>
        <w:rPr>
          <w:rFonts w:ascii="Times New Roman" w:hAnsi="Times New Roman"/>
        </w:rPr>
      </w:pPr>
      <w:r w:rsidRPr="009C6A4D">
        <w:rPr>
          <w:rFonts w:ascii="Times New Roman" w:hAnsi="Times New Roman"/>
        </w:rPr>
        <w:t xml:space="preserve">Село </w:t>
      </w:r>
      <w:r w:rsidR="00B6352C">
        <w:rPr>
          <w:rFonts w:ascii="Times New Roman" w:hAnsi="Times New Roman"/>
        </w:rPr>
        <w:t>Лемпино</w:t>
      </w:r>
      <w:r w:rsidRPr="009C6A4D">
        <w:rPr>
          <w:rFonts w:ascii="Times New Roman" w:hAnsi="Times New Roman"/>
        </w:rPr>
        <w:t xml:space="preserve"> расположено на территории</w:t>
      </w:r>
      <w:r w:rsidR="00A5314E" w:rsidRPr="009C6A4D">
        <w:rPr>
          <w:rFonts w:ascii="Times New Roman" w:hAnsi="Times New Roman"/>
        </w:rPr>
        <w:t xml:space="preserve"> </w:t>
      </w:r>
      <w:r w:rsidR="009C6A4D" w:rsidRPr="009C6A4D">
        <w:rPr>
          <w:rFonts w:ascii="Times New Roman" w:hAnsi="Times New Roman"/>
        </w:rPr>
        <w:t>Нефтеюганского</w:t>
      </w:r>
      <w:r w:rsidR="00A5314E" w:rsidRPr="009C6A4D">
        <w:rPr>
          <w:rFonts w:ascii="Times New Roman" w:hAnsi="Times New Roman"/>
        </w:rPr>
        <w:t xml:space="preserve"> </w:t>
      </w:r>
      <w:r w:rsidRPr="009C6A4D">
        <w:rPr>
          <w:rFonts w:ascii="Times New Roman" w:hAnsi="Times New Roman"/>
        </w:rPr>
        <w:t>муниципального района.</w:t>
      </w:r>
      <w:r w:rsidR="00737E79">
        <w:rPr>
          <w:rFonts w:ascii="Times New Roman" w:hAnsi="Times New Roman"/>
        </w:rPr>
        <w:t xml:space="preserve"> Расстояние до административного центра МО Нефтеюганский район составляет 117 км, расстояние до административного центра ХМАО-Югры составляет 127 км.</w:t>
      </w:r>
      <w:r w:rsidRPr="009C6A4D">
        <w:rPr>
          <w:rFonts w:ascii="Times New Roman" w:hAnsi="Times New Roman"/>
        </w:rPr>
        <w:t xml:space="preserve"> </w:t>
      </w:r>
      <w:r w:rsidR="00737E79">
        <w:rPr>
          <w:rFonts w:ascii="Times New Roman" w:hAnsi="Times New Roman"/>
        </w:rPr>
        <w:t>Ближайшая железнодорожная станция «</w:t>
      </w:r>
      <w:proofErr w:type="spellStart"/>
      <w:r w:rsidR="00737E79">
        <w:rPr>
          <w:rFonts w:ascii="Times New Roman" w:hAnsi="Times New Roman"/>
        </w:rPr>
        <w:t>Пыть-Ях</w:t>
      </w:r>
      <w:proofErr w:type="spellEnd"/>
      <w:r w:rsidR="00737E79">
        <w:rPr>
          <w:rFonts w:ascii="Times New Roman" w:hAnsi="Times New Roman"/>
        </w:rPr>
        <w:t xml:space="preserve">» расположена в  138 км от села. Расстояние до федеральной трассы </w:t>
      </w:r>
      <w:r w:rsidR="008072A1">
        <w:rPr>
          <w:rFonts w:ascii="Times New Roman" w:hAnsi="Times New Roman"/>
        </w:rPr>
        <w:t xml:space="preserve">«Тюмень – Ханты-Мансийск 4 км. </w:t>
      </w:r>
      <w:r w:rsidR="00A5314E" w:rsidRPr="009C6A4D">
        <w:rPr>
          <w:rFonts w:ascii="Times New Roman" w:hAnsi="Times New Roman"/>
        </w:rPr>
        <w:t xml:space="preserve">Площадь </w:t>
      </w:r>
      <w:r w:rsidR="009C6A4D" w:rsidRPr="009C6A4D">
        <w:rPr>
          <w:rFonts w:ascii="Times New Roman" w:hAnsi="Times New Roman"/>
        </w:rPr>
        <w:t>сельского поселения Лемпино</w:t>
      </w:r>
      <w:r w:rsidR="00A5314E" w:rsidRPr="009C6A4D">
        <w:rPr>
          <w:rFonts w:ascii="Times New Roman" w:hAnsi="Times New Roman"/>
        </w:rPr>
        <w:t xml:space="preserve"> составляет – </w:t>
      </w:r>
      <w:r w:rsidR="00737E79">
        <w:rPr>
          <w:rFonts w:ascii="Times New Roman" w:hAnsi="Times New Roman"/>
        </w:rPr>
        <w:t>7496,52</w:t>
      </w:r>
      <w:r w:rsidR="00A5314E" w:rsidRPr="009C6A4D">
        <w:rPr>
          <w:rFonts w:ascii="Times New Roman" w:hAnsi="Times New Roman"/>
        </w:rPr>
        <w:t xml:space="preserve"> га</w:t>
      </w:r>
      <w:r w:rsidR="008072A1">
        <w:rPr>
          <w:rFonts w:ascii="Times New Roman" w:hAnsi="Times New Roman"/>
        </w:rPr>
        <w:t xml:space="preserve">, </w:t>
      </w:r>
      <w:r w:rsidR="008072A1" w:rsidRPr="008072A1">
        <w:rPr>
          <w:rFonts w:ascii="Times New Roman" w:hAnsi="Times New Roman"/>
        </w:rPr>
        <w:t>площадь земель в границах населенного пункта – 159,3 га</w:t>
      </w:r>
      <w:r w:rsidR="00A5314E" w:rsidRPr="009C6A4D">
        <w:rPr>
          <w:rFonts w:ascii="Times New Roman" w:hAnsi="Times New Roman"/>
        </w:rPr>
        <w:t>.</w:t>
      </w:r>
      <w:r w:rsidRPr="009C6A4D">
        <w:rPr>
          <w:rFonts w:ascii="Times New Roman" w:hAnsi="Times New Roman"/>
        </w:rPr>
        <w:t xml:space="preserve"> </w:t>
      </w:r>
      <w:r w:rsidR="007B64B3" w:rsidRPr="009C6A4D">
        <w:rPr>
          <w:rFonts w:ascii="Times New Roman" w:hAnsi="Times New Roman"/>
        </w:rPr>
        <w:t xml:space="preserve">Административным центром поселения является село </w:t>
      </w:r>
      <w:r w:rsidR="00B6352C">
        <w:rPr>
          <w:rFonts w:ascii="Times New Roman" w:hAnsi="Times New Roman"/>
        </w:rPr>
        <w:t>Лемпино</w:t>
      </w:r>
      <w:r w:rsidR="00E12B10">
        <w:rPr>
          <w:rFonts w:ascii="Times New Roman" w:hAnsi="Times New Roman"/>
        </w:rPr>
        <w:t>.</w:t>
      </w:r>
    </w:p>
    <w:p w:rsidR="00E12B10" w:rsidRPr="00E12B10" w:rsidRDefault="00E12B10" w:rsidP="00E12B10">
      <w:pPr>
        <w:rPr>
          <w:rFonts w:ascii="Times New Roman" w:hAnsi="Times New Roman"/>
        </w:rPr>
      </w:pPr>
      <w:r w:rsidRPr="00E12B10">
        <w:rPr>
          <w:rFonts w:ascii="Times New Roman" w:hAnsi="Times New Roman"/>
        </w:rPr>
        <w:t xml:space="preserve">На сегодняшний день население посёлка составляет 506 человек, среди них имеют регистрацию </w:t>
      </w:r>
      <w:r>
        <w:rPr>
          <w:rFonts w:ascii="Times New Roman" w:hAnsi="Times New Roman"/>
        </w:rPr>
        <w:t>в</w:t>
      </w:r>
      <w:r w:rsidRPr="00E12B10">
        <w:rPr>
          <w:rFonts w:ascii="Times New Roman" w:hAnsi="Times New Roman"/>
        </w:rPr>
        <w:t xml:space="preserve"> с. Лемпино – 479 человек.  Динамика численности населения стабильна на протяжении последних трёх лет. Среди жителей  175 человек - представители коренных малочисленных народов Севера (ханты).</w:t>
      </w:r>
    </w:p>
    <w:p w:rsidR="00E12B10" w:rsidRPr="00E12B10" w:rsidRDefault="00E12B10" w:rsidP="00E12B10">
      <w:pPr>
        <w:rPr>
          <w:rFonts w:ascii="Times New Roman" w:hAnsi="Times New Roman"/>
        </w:rPr>
      </w:pPr>
      <w:r w:rsidRPr="00E12B10">
        <w:rPr>
          <w:rFonts w:ascii="Times New Roman" w:hAnsi="Times New Roman"/>
        </w:rPr>
        <w:t>Основные источники дохода жителей – заработная плата; социальные выплаты малоимущим семьям;  средства, поступающие по экономическим соглашениям владельцев территорий традиционного природопользования  с нефтяными компаниями. В 2015 году их число не изменилось  – 19 семей.</w:t>
      </w:r>
    </w:p>
    <w:p w:rsidR="00E12B10" w:rsidRPr="00E12B10" w:rsidRDefault="00E12B10" w:rsidP="00E12B10">
      <w:pPr>
        <w:rPr>
          <w:rFonts w:ascii="Times New Roman" w:hAnsi="Times New Roman"/>
        </w:rPr>
      </w:pPr>
      <w:r w:rsidRPr="00E12B10">
        <w:rPr>
          <w:rFonts w:ascii="Times New Roman" w:hAnsi="Times New Roman"/>
        </w:rPr>
        <w:lastRenderedPageBreak/>
        <w:t xml:space="preserve">Современное село Лемпино образовано в 50-х годах, когда проводилась политика объединения в большие поселки. В Лемпино были переселены жители из юрт </w:t>
      </w:r>
      <w:proofErr w:type="spellStart"/>
      <w:r w:rsidRPr="00E12B10">
        <w:rPr>
          <w:rFonts w:ascii="Times New Roman" w:hAnsi="Times New Roman"/>
        </w:rPr>
        <w:t>Милясовых</w:t>
      </w:r>
      <w:proofErr w:type="spellEnd"/>
      <w:r w:rsidRPr="00E12B10">
        <w:rPr>
          <w:rFonts w:ascii="Times New Roman" w:hAnsi="Times New Roman"/>
        </w:rPr>
        <w:t xml:space="preserve">, </w:t>
      </w:r>
      <w:proofErr w:type="spellStart"/>
      <w:r w:rsidRPr="00E12B10">
        <w:rPr>
          <w:rFonts w:ascii="Times New Roman" w:hAnsi="Times New Roman"/>
        </w:rPr>
        <w:t>Рымовых</w:t>
      </w:r>
      <w:proofErr w:type="spellEnd"/>
      <w:r w:rsidRPr="00E12B10">
        <w:rPr>
          <w:rFonts w:ascii="Times New Roman" w:hAnsi="Times New Roman"/>
        </w:rPr>
        <w:t xml:space="preserve">, </w:t>
      </w:r>
      <w:proofErr w:type="spellStart"/>
      <w:r w:rsidRPr="00E12B10">
        <w:rPr>
          <w:rFonts w:ascii="Times New Roman" w:hAnsi="Times New Roman"/>
        </w:rPr>
        <w:t>Мулнашевых</w:t>
      </w:r>
      <w:proofErr w:type="spellEnd"/>
      <w:r w:rsidRPr="00E12B10">
        <w:rPr>
          <w:rFonts w:ascii="Times New Roman" w:hAnsi="Times New Roman"/>
        </w:rPr>
        <w:t xml:space="preserve">, </w:t>
      </w:r>
      <w:proofErr w:type="spellStart"/>
      <w:r w:rsidRPr="00E12B10">
        <w:rPr>
          <w:rFonts w:ascii="Times New Roman" w:hAnsi="Times New Roman"/>
        </w:rPr>
        <w:t>Совкуниных</w:t>
      </w:r>
      <w:proofErr w:type="spellEnd"/>
      <w:r w:rsidRPr="00E12B10">
        <w:rPr>
          <w:rFonts w:ascii="Times New Roman" w:hAnsi="Times New Roman"/>
        </w:rPr>
        <w:t xml:space="preserve">, </w:t>
      </w:r>
      <w:proofErr w:type="spellStart"/>
      <w:r w:rsidRPr="00E12B10">
        <w:rPr>
          <w:rFonts w:ascii="Times New Roman" w:hAnsi="Times New Roman"/>
        </w:rPr>
        <w:t>Соровских</w:t>
      </w:r>
      <w:proofErr w:type="spellEnd"/>
      <w:r w:rsidRPr="00E12B10">
        <w:rPr>
          <w:rFonts w:ascii="Times New Roman" w:hAnsi="Times New Roman"/>
        </w:rPr>
        <w:t xml:space="preserve">, </w:t>
      </w:r>
      <w:proofErr w:type="spellStart"/>
      <w:r w:rsidRPr="00E12B10">
        <w:rPr>
          <w:rFonts w:ascii="Times New Roman" w:hAnsi="Times New Roman"/>
        </w:rPr>
        <w:t>Кинтусовых</w:t>
      </w:r>
      <w:proofErr w:type="spellEnd"/>
      <w:r w:rsidRPr="00E12B10">
        <w:rPr>
          <w:rFonts w:ascii="Times New Roman" w:hAnsi="Times New Roman"/>
        </w:rPr>
        <w:t xml:space="preserve">, </w:t>
      </w:r>
      <w:proofErr w:type="spellStart"/>
      <w:r w:rsidRPr="00E12B10">
        <w:rPr>
          <w:rFonts w:ascii="Times New Roman" w:hAnsi="Times New Roman"/>
        </w:rPr>
        <w:t>Аламиных</w:t>
      </w:r>
      <w:proofErr w:type="spellEnd"/>
      <w:r w:rsidRPr="00E12B10">
        <w:rPr>
          <w:rFonts w:ascii="Times New Roman" w:hAnsi="Times New Roman"/>
        </w:rPr>
        <w:t xml:space="preserve">, </w:t>
      </w:r>
      <w:proofErr w:type="spellStart"/>
      <w:r w:rsidRPr="00E12B10">
        <w:rPr>
          <w:rFonts w:ascii="Times New Roman" w:hAnsi="Times New Roman"/>
        </w:rPr>
        <w:t>Сивохребтских</w:t>
      </w:r>
      <w:proofErr w:type="spellEnd"/>
      <w:r w:rsidRPr="00E12B10">
        <w:rPr>
          <w:rFonts w:ascii="Times New Roman" w:hAnsi="Times New Roman"/>
        </w:rPr>
        <w:t>. Жители с. Лемпино трудились в образовавшемся колхозе им. Сталина.</w:t>
      </w:r>
    </w:p>
    <w:p w:rsidR="00E12B10" w:rsidRDefault="00E12B10" w:rsidP="00E12B10">
      <w:pPr>
        <w:rPr>
          <w:rFonts w:ascii="Times New Roman" w:hAnsi="Times New Roman"/>
        </w:rPr>
      </w:pPr>
      <w:r w:rsidRPr="00E12B10">
        <w:rPr>
          <w:rFonts w:ascii="Times New Roman" w:hAnsi="Times New Roman"/>
        </w:rPr>
        <w:t xml:space="preserve">Территория поселка имеет компактную вытянутую планировочную структуру, с общественным центром по центральной улице – улице Дорожная. На территории с. Лемпино 3 многоквартирных дома (48-, 15-, 12-  квартирных), восемь двухквартирных коттеджей, один трёхквартирный дом. Индивидуальных жилых домовладений  – 97. </w:t>
      </w:r>
    </w:p>
    <w:p w:rsidR="00F44CE5" w:rsidRPr="00F44CE5" w:rsidRDefault="00F44CE5" w:rsidP="00F44CE5">
      <w:pPr>
        <w:rPr>
          <w:rFonts w:ascii="Times New Roman" w:hAnsi="Times New Roman"/>
        </w:rPr>
      </w:pPr>
      <w:r w:rsidRPr="00F44CE5">
        <w:rPr>
          <w:rFonts w:ascii="Times New Roman" w:hAnsi="Times New Roman"/>
        </w:rPr>
        <w:t>Общая площадь жилых помещений в жилых домах – 9,29</w:t>
      </w:r>
      <w:r>
        <w:rPr>
          <w:rFonts w:ascii="Times New Roman" w:hAnsi="Times New Roman"/>
        </w:rPr>
        <w:t xml:space="preserve"> тыс.</w:t>
      </w:r>
      <w:r w:rsidRPr="00F44CE5">
        <w:rPr>
          <w:rFonts w:ascii="Times New Roman" w:hAnsi="Times New Roman"/>
        </w:rPr>
        <w:t xml:space="preserve"> </w:t>
      </w:r>
      <w:proofErr w:type="spellStart"/>
      <w:r w:rsidRPr="00F44CE5">
        <w:rPr>
          <w:rFonts w:ascii="Times New Roman" w:hAnsi="Times New Roman"/>
        </w:rPr>
        <w:t>кв.м</w:t>
      </w:r>
      <w:proofErr w:type="spellEnd"/>
      <w:r w:rsidRPr="00F44CE5">
        <w:rPr>
          <w:rFonts w:ascii="Times New Roman" w:hAnsi="Times New Roman"/>
        </w:rPr>
        <w:t xml:space="preserve">. Из них в муниципальных жилых помещениях – 2,94 </w:t>
      </w:r>
      <w:r>
        <w:rPr>
          <w:rFonts w:ascii="Times New Roman" w:hAnsi="Times New Roman"/>
        </w:rPr>
        <w:t xml:space="preserve">тыс. </w:t>
      </w:r>
      <w:r w:rsidRPr="00F44CE5">
        <w:rPr>
          <w:rFonts w:ascii="Times New Roman" w:hAnsi="Times New Roman"/>
        </w:rPr>
        <w:t>кв. м.</w:t>
      </w:r>
    </w:p>
    <w:p w:rsidR="00F44CE5" w:rsidRPr="00F44CE5" w:rsidRDefault="00F44CE5" w:rsidP="00F44CE5">
      <w:pPr>
        <w:rPr>
          <w:rFonts w:ascii="Times New Roman" w:hAnsi="Times New Roman"/>
        </w:rPr>
      </w:pPr>
      <w:r w:rsidRPr="00F44CE5">
        <w:rPr>
          <w:rFonts w:ascii="Times New Roman" w:hAnsi="Times New Roman"/>
        </w:rPr>
        <w:t>Всего в списках учета граждан, нуждающихся в жилых помещениях по договорам соц</w:t>
      </w:r>
      <w:r>
        <w:rPr>
          <w:rFonts w:ascii="Times New Roman" w:hAnsi="Times New Roman"/>
        </w:rPr>
        <w:t xml:space="preserve">иального </w:t>
      </w:r>
      <w:r w:rsidR="00742273">
        <w:rPr>
          <w:rFonts w:ascii="Times New Roman" w:hAnsi="Times New Roman"/>
        </w:rPr>
        <w:t>найма,  22 семьи</w:t>
      </w:r>
      <w:r w:rsidRPr="00F44CE5">
        <w:rPr>
          <w:rFonts w:ascii="Times New Roman" w:hAnsi="Times New Roman"/>
        </w:rPr>
        <w:t>.</w:t>
      </w:r>
    </w:p>
    <w:p w:rsidR="00F44CE5" w:rsidRPr="00F44CE5" w:rsidRDefault="00F44CE5" w:rsidP="00F44CE5">
      <w:pPr>
        <w:rPr>
          <w:rFonts w:ascii="Times New Roman" w:hAnsi="Times New Roman"/>
        </w:rPr>
      </w:pPr>
      <w:r w:rsidRPr="00F44CE5">
        <w:rPr>
          <w:rFonts w:ascii="Times New Roman" w:hAnsi="Times New Roman"/>
        </w:rPr>
        <w:t xml:space="preserve">Ветхого и аварийного жилого фонда не зарегистрировано. </w:t>
      </w:r>
    </w:p>
    <w:p w:rsidR="00F44CE5" w:rsidRPr="00F44CE5" w:rsidRDefault="00F44CE5" w:rsidP="00F44CE5">
      <w:pPr>
        <w:rPr>
          <w:rFonts w:ascii="Times New Roman" w:hAnsi="Times New Roman"/>
        </w:rPr>
      </w:pPr>
      <w:r w:rsidRPr="00F44CE5">
        <w:rPr>
          <w:rFonts w:ascii="Times New Roman" w:hAnsi="Times New Roman"/>
        </w:rPr>
        <w:t xml:space="preserve">В 2015 году проведено обследование многоквартирных домов 1991 года постройки по ул. </w:t>
      </w:r>
      <w:proofErr w:type="gramStart"/>
      <w:r w:rsidRPr="00F44CE5">
        <w:rPr>
          <w:rFonts w:ascii="Times New Roman" w:hAnsi="Times New Roman"/>
        </w:rPr>
        <w:t>Дорожная</w:t>
      </w:r>
      <w:proofErr w:type="gramEnd"/>
      <w:r w:rsidRPr="00F44CE5">
        <w:rPr>
          <w:rFonts w:ascii="Times New Roman" w:hAnsi="Times New Roman"/>
        </w:rPr>
        <w:t xml:space="preserve"> №4 (12 квартир), № 6 (15 квартир), ранее относившихся к категории «общежитие»,  в части  определения степени износа несущих конструкций зданий.</w:t>
      </w:r>
    </w:p>
    <w:p w:rsidR="00F44CE5" w:rsidRPr="00E12B10" w:rsidRDefault="00F44CE5" w:rsidP="00F44CE5">
      <w:pPr>
        <w:rPr>
          <w:rFonts w:ascii="Times New Roman" w:hAnsi="Times New Roman"/>
        </w:rPr>
      </w:pPr>
      <w:r w:rsidRPr="00F44CE5">
        <w:rPr>
          <w:rFonts w:ascii="Times New Roman" w:hAnsi="Times New Roman"/>
        </w:rPr>
        <w:t xml:space="preserve"> Учитывая, что бесхозяйные объекты инфраструктуры и энергоснабжения являются жизненно важными объектами, в 2015г.  проводилась техническая </w:t>
      </w:r>
      <w:r w:rsidR="00742273" w:rsidRPr="00F44CE5">
        <w:rPr>
          <w:rFonts w:ascii="Times New Roman" w:hAnsi="Times New Roman"/>
        </w:rPr>
        <w:t>инвентаризация,</w:t>
      </w:r>
      <w:r w:rsidRPr="00F44CE5">
        <w:rPr>
          <w:rFonts w:ascii="Times New Roman" w:hAnsi="Times New Roman"/>
        </w:rPr>
        <w:t xml:space="preserve"> и паспортизация  бесхозяйных объектов в муниципальном образовании сельское поселение Лемпино в части ЖКХ</w:t>
      </w:r>
      <w:r w:rsidR="00742273">
        <w:rPr>
          <w:rFonts w:ascii="Times New Roman" w:hAnsi="Times New Roman"/>
        </w:rPr>
        <w:t>.</w:t>
      </w:r>
    </w:p>
    <w:p w:rsidR="00E12B10" w:rsidRDefault="00E12B10" w:rsidP="00E12B10">
      <w:pPr>
        <w:rPr>
          <w:rFonts w:ascii="Times New Roman" w:hAnsi="Times New Roman"/>
        </w:rPr>
      </w:pPr>
      <w:r w:rsidRPr="00E12B10">
        <w:rPr>
          <w:rFonts w:ascii="Times New Roman" w:hAnsi="Times New Roman"/>
        </w:rPr>
        <w:t>Развитие поселка производится на основании утвержденного генплана, который предполагает улучшение качества жилого фонда за счет сноса ветхого жилья и строительства более комфортабельных жилых домов, в том числе за счет увеличение площадных характеристик селитебной зоны</w:t>
      </w:r>
      <w:r>
        <w:rPr>
          <w:rFonts w:ascii="Times New Roman" w:hAnsi="Times New Roman"/>
        </w:rPr>
        <w:t>.</w:t>
      </w:r>
    </w:p>
    <w:p w:rsidR="000645B2" w:rsidRDefault="000645B2" w:rsidP="000645B2">
      <w:pPr>
        <w:rPr>
          <w:rFonts w:ascii="Times New Roman" w:hAnsi="Times New Roman"/>
        </w:rPr>
      </w:pPr>
      <w:r w:rsidRPr="000645B2">
        <w:rPr>
          <w:rFonts w:ascii="Times New Roman" w:hAnsi="Times New Roman"/>
        </w:rPr>
        <w:t xml:space="preserve">По состоянию на 1 января 2016 год численность населения в сельском поселении Лемпино составила 479 человек. Динамика изменения численности населения отражена в таблице </w:t>
      </w:r>
      <w:r w:rsidR="0089091D">
        <w:rPr>
          <w:rFonts w:ascii="Times New Roman" w:hAnsi="Times New Roman"/>
        </w:rPr>
        <w:t>1</w:t>
      </w:r>
      <w:r w:rsidRPr="000645B2">
        <w:rPr>
          <w:rFonts w:ascii="Times New Roman" w:hAnsi="Times New Roman"/>
        </w:rPr>
        <w:t xml:space="preserve">.1 и на диаграмме </w:t>
      </w:r>
      <w:r w:rsidR="0089091D">
        <w:rPr>
          <w:rFonts w:ascii="Times New Roman" w:hAnsi="Times New Roman"/>
        </w:rPr>
        <w:t>1</w:t>
      </w:r>
      <w:r w:rsidRPr="000645B2">
        <w:rPr>
          <w:rFonts w:ascii="Times New Roman" w:hAnsi="Times New Roman"/>
        </w:rPr>
        <w:t>.1.</w:t>
      </w:r>
    </w:p>
    <w:p w:rsidR="000645B2" w:rsidRPr="000645B2" w:rsidRDefault="000645B2" w:rsidP="000645B2">
      <w:pPr>
        <w:jc w:val="center"/>
        <w:rPr>
          <w:rFonts w:ascii="Times New Roman" w:hAnsi="Times New Roman"/>
        </w:rPr>
      </w:pPr>
      <w:r>
        <w:rPr>
          <w:rFonts w:ascii="Times New Roman" w:hAnsi="Times New Roman"/>
        </w:rPr>
        <w:t>Динамика численности населения</w:t>
      </w:r>
    </w:p>
    <w:p w:rsidR="000645B2" w:rsidRPr="000645B2" w:rsidRDefault="000645B2" w:rsidP="000645B2">
      <w:pPr>
        <w:jc w:val="right"/>
        <w:rPr>
          <w:rFonts w:ascii="Times New Roman" w:hAnsi="Times New Roman"/>
        </w:rPr>
      </w:pPr>
      <w:r w:rsidRPr="000645B2">
        <w:rPr>
          <w:rFonts w:ascii="Times New Roman" w:hAnsi="Times New Roman"/>
        </w:rPr>
        <w:t xml:space="preserve">Таблица </w:t>
      </w:r>
      <w:r w:rsidR="0089091D">
        <w:rPr>
          <w:rFonts w:ascii="Times New Roman" w:hAnsi="Times New Roman"/>
        </w:rPr>
        <w:t>1</w:t>
      </w:r>
      <w:r w:rsidRPr="000645B2">
        <w:rPr>
          <w:rFonts w:ascii="Times New Roman" w:hAnsi="Times New Roman"/>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891"/>
        <w:gridCol w:w="1080"/>
        <w:gridCol w:w="1440"/>
        <w:gridCol w:w="1260"/>
        <w:gridCol w:w="1081"/>
        <w:gridCol w:w="656"/>
      </w:tblGrid>
      <w:tr w:rsidR="000645B2" w:rsidRPr="000645B2" w:rsidTr="002F2A78">
        <w:trPr>
          <w:jc w:val="center"/>
        </w:trPr>
        <w:tc>
          <w:tcPr>
            <w:tcW w:w="3307"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bookmarkStart w:id="5" w:name="_Hlk397434874"/>
            <w:r w:rsidRPr="000645B2">
              <w:rPr>
                <w:rFonts w:ascii="Times New Roman" w:hAnsi="Times New Roman"/>
                <w:sz w:val="20"/>
                <w:szCs w:val="20"/>
                <w:lang w:eastAsia="ru-RU"/>
              </w:rPr>
              <w:t>Период</w:t>
            </w:r>
          </w:p>
        </w:tc>
        <w:tc>
          <w:tcPr>
            <w:tcW w:w="941" w:type="dxa"/>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2010</w:t>
            </w:r>
          </w:p>
        </w:tc>
        <w:tc>
          <w:tcPr>
            <w:tcW w:w="108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2012</w:t>
            </w:r>
          </w:p>
        </w:tc>
        <w:tc>
          <w:tcPr>
            <w:tcW w:w="144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2013</w:t>
            </w:r>
          </w:p>
        </w:tc>
        <w:tc>
          <w:tcPr>
            <w:tcW w:w="126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2014</w:t>
            </w:r>
          </w:p>
        </w:tc>
        <w:tc>
          <w:tcPr>
            <w:tcW w:w="1164" w:type="dxa"/>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2015</w:t>
            </w:r>
          </w:p>
        </w:tc>
        <w:tc>
          <w:tcPr>
            <w:tcW w:w="663" w:type="dxa"/>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2016</w:t>
            </w:r>
          </w:p>
        </w:tc>
      </w:tr>
      <w:bookmarkEnd w:id="5"/>
      <w:tr w:rsidR="000645B2" w:rsidRPr="000645B2" w:rsidTr="002F2A78">
        <w:trPr>
          <w:jc w:val="center"/>
        </w:trPr>
        <w:tc>
          <w:tcPr>
            <w:tcW w:w="3307"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Численность на начало  года, чел.</w:t>
            </w:r>
          </w:p>
        </w:tc>
        <w:tc>
          <w:tcPr>
            <w:tcW w:w="941" w:type="dxa"/>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493</w:t>
            </w:r>
          </w:p>
        </w:tc>
        <w:tc>
          <w:tcPr>
            <w:tcW w:w="108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483</w:t>
            </w:r>
          </w:p>
        </w:tc>
        <w:tc>
          <w:tcPr>
            <w:tcW w:w="144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459</w:t>
            </w:r>
          </w:p>
        </w:tc>
        <w:tc>
          <w:tcPr>
            <w:tcW w:w="1260" w:type="dxa"/>
            <w:noWrap/>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466</w:t>
            </w:r>
          </w:p>
        </w:tc>
        <w:tc>
          <w:tcPr>
            <w:tcW w:w="1164" w:type="dxa"/>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441</w:t>
            </w:r>
          </w:p>
        </w:tc>
        <w:tc>
          <w:tcPr>
            <w:tcW w:w="663" w:type="dxa"/>
            <w:vAlign w:val="center"/>
          </w:tcPr>
          <w:p w:rsidR="000645B2" w:rsidRPr="000645B2" w:rsidRDefault="000645B2" w:rsidP="002F2A78">
            <w:pPr>
              <w:spacing w:after="0" w:line="240" w:lineRule="auto"/>
              <w:ind w:firstLine="0"/>
              <w:jc w:val="center"/>
              <w:rPr>
                <w:rFonts w:ascii="Times New Roman" w:hAnsi="Times New Roman"/>
                <w:sz w:val="20"/>
                <w:szCs w:val="20"/>
                <w:lang w:eastAsia="ru-RU"/>
              </w:rPr>
            </w:pPr>
            <w:r w:rsidRPr="000645B2">
              <w:rPr>
                <w:rFonts w:ascii="Times New Roman" w:hAnsi="Times New Roman"/>
                <w:sz w:val="20"/>
                <w:szCs w:val="20"/>
                <w:lang w:eastAsia="ru-RU"/>
              </w:rPr>
              <w:t>479</w:t>
            </w:r>
          </w:p>
        </w:tc>
      </w:tr>
    </w:tbl>
    <w:p w:rsidR="000645B2" w:rsidRPr="000645B2" w:rsidRDefault="000645B2" w:rsidP="000645B2">
      <w:pPr>
        <w:ind w:firstLine="0"/>
        <w:rPr>
          <w:rFonts w:ascii="Times New Roman" w:hAnsi="Times New Roman"/>
        </w:rPr>
      </w:pPr>
    </w:p>
    <w:p w:rsidR="000645B2" w:rsidRPr="000645B2" w:rsidRDefault="000645B2" w:rsidP="000645B2">
      <w:pPr>
        <w:jc w:val="right"/>
        <w:rPr>
          <w:rFonts w:ascii="Times New Roman" w:hAnsi="Times New Roman"/>
        </w:rPr>
      </w:pPr>
      <w:r w:rsidRPr="000645B2">
        <w:rPr>
          <w:rFonts w:ascii="Times New Roman" w:hAnsi="Times New Roman"/>
        </w:rPr>
        <w:t xml:space="preserve">Диаграмма </w:t>
      </w:r>
      <w:r w:rsidR="0089091D">
        <w:rPr>
          <w:rFonts w:ascii="Times New Roman" w:hAnsi="Times New Roman"/>
        </w:rPr>
        <w:t>1</w:t>
      </w:r>
      <w:r w:rsidRPr="000645B2">
        <w:rPr>
          <w:rFonts w:ascii="Times New Roman" w:hAnsi="Times New Roman"/>
        </w:rPr>
        <w:t>.1</w:t>
      </w:r>
    </w:p>
    <w:p w:rsidR="002D44B6" w:rsidRDefault="002D44B6" w:rsidP="002D44B6">
      <w:pPr>
        <w:pStyle w:val="S5"/>
        <w:spacing w:after="0" w:line="240" w:lineRule="auto"/>
        <w:ind w:firstLine="0"/>
      </w:pPr>
      <w:r w:rsidRPr="00885EBF">
        <w:rPr>
          <w:noProof/>
        </w:rPr>
        <w:lastRenderedPageBreak/>
        <w:drawing>
          <wp:inline distT="0" distB="0" distL="0" distR="0">
            <wp:extent cx="6076233" cy="2505693"/>
            <wp:effectExtent l="19050" t="0" r="19767" b="8907"/>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45B2" w:rsidRPr="000645B2" w:rsidRDefault="000645B2" w:rsidP="002D44B6">
      <w:pPr>
        <w:ind w:firstLine="0"/>
        <w:rPr>
          <w:rFonts w:ascii="Times New Roman" w:hAnsi="Times New Roman"/>
        </w:rPr>
      </w:pPr>
    </w:p>
    <w:p w:rsidR="000645B2" w:rsidRPr="000645B2" w:rsidRDefault="000645B2" w:rsidP="000645B2">
      <w:pPr>
        <w:rPr>
          <w:rFonts w:ascii="Times New Roman" w:hAnsi="Times New Roman"/>
        </w:rPr>
      </w:pPr>
      <w:r w:rsidRPr="000645B2">
        <w:rPr>
          <w:rFonts w:ascii="Times New Roman" w:hAnsi="Times New Roman"/>
        </w:rPr>
        <w:t xml:space="preserve">Возрастная структура населения такова, что доля трудоспособного составляет 61%, младше трудоспособного возраста – 10%, старше трудоспособного возраста - 29%. При реализации мероприятий, направленных на улучшение условий жизнедеятельности, возможно изменение прогнозируемых тенденций динамики численности населения </w:t>
      </w:r>
      <w:proofErr w:type="gramStart"/>
      <w:r w:rsidRPr="000645B2">
        <w:rPr>
          <w:rFonts w:ascii="Times New Roman" w:hAnsi="Times New Roman"/>
        </w:rPr>
        <w:t>на</w:t>
      </w:r>
      <w:proofErr w:type="gramEnd"/>
      <w:r w:rsidRPr="000645B2">
        <w:rPr>
          <w:rFonts w:ascii="Times New Roman" w:hAnsi="Times New Roman"/>
        </w:rPr>
        <w:t xml:space="preserve"> более благоприятные.</w:t>
      </w:r>
    </w:p>
    <w:p w:rsidR="00CC52B1" w:rsidRPr="009C6A4D" w:rsidRDefault="00CC52B1" w:rsidP="00276265">
      <w:pPr>
        <w:pStyle w:val="S5"/>
        <w:jc w:val="left"/>
        <w:rPr>
          <w:rFonts w:ascii="Times New Roman" w:hAnsi="Times New Roman"/>
          <w:b/>
        </w:rPr>
      </w:pPr>
      <w:r w:rsidRPr="009C6A4D">
        <w:rPr>
          <w:rFonts w:ascii="Times New Roman" w:hAnsi="Times New Roman"/>
          <w:b/>
        </w:rPr>
        <w:t>Климат</w:t>
      </w:r>
    </w:p>
    <w:p w:rsidR="002D44B6" w:rsidRPr="002D44B6" w:rsidRDefault="002D44B6" w:rsidP="002D44B6">
      <w:pPr>
        <w:pStyle w:val="S5"/>
        <w:spacing w:after="0"/>
        <w:rPr>
          <w:rFonts w:ascii="Times New Roman" w:hAnsi="Times New Roman"/>
        </w:rPr>
      </w:pPr>
      <w:r w:rsidRPr="002D44B6">
        <w:rPr>
          <w:rFonts w:ascii="Times New Roman" w:hAnsi="Times New Roman"/>
        </w:rPr>
        <w:t xml:space="preserve">Поселение Лемпино характеризуется резко-континентальным климатом с суровой продолжительной зимой, короткой и бурной весной, непродолжительным летом и короткой осенью. </w:t>
      </w:r>
    </w:p>
    <w:p w:rsidR="002D44B6" w:rsidRPr="002D44B6" w:rsidRDefault="002D44B6" w:rsidP="002D44B6">
      <w:pPr>
        <w:pStyle w:val="S5"/>
        <w:spacing w:after="0"/>
        <w:rPr>
          <w:rFonts w:ascii="Times New Roman" w:hAnsi="Times New Roman"/>
        </w:rPr>
      </w:pPr>
      <w:r w:rsidRPr="002D44B6">
        <w:rPr>
          <w:rFonts w:ascii="Times New Roman" w:hAnsi="Times New Roman"/>
        </w:rPr>
        <w:t xml:space="preserve"> Зима холодная со средней температурой воздуха в январе от -20</w:t>
      </w:r>
      <w:r w:rsidRPr="002D44B6">
        <w:rPr>
          <w:rFonts w:ascii="Times New Roman" w:hAnsi="Times New Roman"/>
          <w:vertAlign w:val="superscript"/>
        </w:rPr>
        <w:t>0</w:t>
      </w:r>
      <w:r>
        <w:rPr>
          <w:rFonts w:ascii="Times New Roman" w:hAnsi="Times New Roman"/>
        </w:rPr>
        <w:t>С</w:t>
      </w:r>
      <w:r w:rsidRPr="002D44B6">
        <w:rPr>
          <w:rFonts w:ascii="Times New Roman" w:hAnsi="Times New Roman"/>
        </w:rPr>
        <w:t xml:space="preserve">  до -21</w:t>
      </w:r>
      <w:r w:rsidRPr="002D44B6">
        <w:rPr>
          <w:rFonts w:ascii="Times New Roman" w:hAnsi="Times New Roman"/>
          <w:vertAlign w:val="superscript"/>
        </w:rPr>
        <w:t>0</w:t>
      </w:r>
      <w:r w:rsidRPr="002D44B6">
        <w:rPr>
          <w:rFonts w:ascii="Times New Roman" w:hAnsi="Times New Roman"/>
        </w:rPr>
        <w:t>С. Период с устойчивыми морозами длится 150-160 дней, а суммы отрицательных температур за этот период составляют 260</w:t>
      </w:r>
      <w:r w:rsidRPr="009930E0">
        <w:rPr>
          <w:rFonts w:ascii="Times New Roman" w:hAnsi="Times New Roman"/>
          <w:vertAlign w:val="superscript"/>
        </w:rPr>
        <w:t>0</w:t>
      </w:r>
      <w:r w:rsidRPr="002D44B6">
        <w:rPr>
          <w:rFonts w:ascii="Times New Roman" w:hAnsi="Times New Roman"/>
        </w:rPr>
        <w:t>-2800</w:t>
      </w:r>
      <w:r w:rsidRPr="009930E0">
        <w:rPr>
          <w:rFonts w:ascii="Times New Roman" w:hAnsi="Times New Roman"/>
          <w:vertAlign w:val="superscript"/>
        </w:rPr>
        <w:t>0</w:t>
      </w:r>
      <w:r w:rsidRPr="002D44B6">
        <w:rPr>
          <w:rFonts w:ascii="Times New Roman" w:hAnsi="Times New Roman"/>
        </w:rPr>
        <w:t xml:space="preserve"> С. Продолжительность залегания снежного покрова 190-200 дней, высота снежного покрова достигает 50-70 см. В понижениях долины Оби  отмечается наибольший минимум температуры (-55</w:t>
      </w:r>
      <w:r w:rsidRPr="009930E0">
        <w:rPr>
          <w:rFonts w:ascii="Times New Roman" w:hAnsi="Times New Roman"/>
          <w:vertAlign w:val="superscript"/>
        </w:rPr>
        <w:t>0</w:t>
      </w:r>
      <w:r w:rsidRPr="002D44B6">
        <w:rPr>
          <w:rFonts w:ascii="Times New Roman" w:hAnsi="Times New Roman"/>
        </w:rPr>
        <w:t xml:space="preserve"> С). Велика межгодовая изменчивость температуры января (до 15</w:t>
      </w:r>
      <w:r w:rsidRPr="009930E0">
        <w:rPr>
          <w:rFonts w:ascii="Times New Roman" w:hAnsi="Times New Roman"/>
          <w:vertAlign w:val="superscript"/>
        </w:rPr>
        <w:t>0</w:t>
      </w:r>
      <w:r w:rsidRPr="002D44B6">
        <w:rPr>
          <w:rFonts w:ascii="Times New Roman" w:hAnsi="Times New Roman"/>
        </w:rPr>
        <w:t xml:space="preserve"> С). Поселение характеризуется повышенными скоростями ветра. Зимой, во время сильных устойчивых морозов стоит ясная безветренная погода; морозы в середине зимы прерываются вторжением циклонов, которые приводят к повышению температуры и ветрам с метелями. </w:t>
      </w:r>
    </w:p>
    <w:p w:rsidR="002D44B6" w:rsidRPr="002D44B6" w:rsidRDefault="002D44B6" w:rsidP="002D44B6">
      <w:pPr>
        <w:pStyle w:val="S5"/>
        <w:spacing w:after="0"/>
        <w:rPr>
          <w:rFonts w:ascii="Times New Roman" w:hAnsi="Times New Roman"/>
        </w:rPr>
      </w:pPr>
      <w:r w:rsidRPr="002D44B6">
        <w:rPr>
          <w:rFonts w:ascii="Times New Roman" w:hAnsi="Times New Roman"/>
        </w:rPr>
        <w:t xml:space="preserve">Лето теплое и влажное. Радиационный баланс составляет 1100 </w:t>
      </w:r>
      <w:proofErr w:type="spellStart"/>
      <w:r w:rsidRPr="002D44B6">
        <w:rPr>
          <w:rFonts w:ascii="Times New Roman" w:hAnsi="Times New Roman"/>
        </w:rPr>
        <w:t>МдЖ</w:t>
      </w:r>
      <w:proofErr w:type="spellEnd"/>
      <w:r w:rsidRPr="002D44B6">
        <w:rPr>
          <w:rFonts w:ascii="Times New Roman" w:hAnsi="Times New Roman"/>
        </w:rPr>
        <w:t>/м год.</w:t>
      </w:r>
    </w:p>
    <w:p w:rsidR="002D44B6" w:rsidRPr="002D44B6" w:rsidRDefault="002D44B6" w:rsidP="002D44B6">
      <w:pPr>
        <w:pStyle w:val="S5"/>
        <w:spacing w:after="0"/>
        <w:rPr>
          <w:rFonts w:ascii="Times New Roman" w:hAnsi="Times New Roman"/>
        </w:rPr>
      </w:pPr>
      <w:r w:rsidRPr="002D44B6">
        <w:rPr>
          <w:rFonts w:ascii="Times New Roman" w:hAnsi="Times New Roman"/>
        </w:rPr>
        <w:t xml:space="preserve">Зимой преобладают слабые южные ветры, а летом – северные. Средняя скорость </w:t>
      </w:r>
      <w:proofErr w:type="spellStart"/>
      <w:proofErr w:type="gramStart"/>
      <w:r w:rsidRPr="002D44B6">
        <w:rPr>
          <w:rFonts w:ascii="Times New Roman" w:hAnsi="Times New Roman"/>
        </w:rPr>
        <w:t>вет-ра</w:t>
      </w:r>
      <w:proofErr w:type="spellEnd"/>
      <w:proofErr w:type="gramEnd"/>
      <w:r w:rsidRPr="002D44B6">
        <w:rPr>
          <w:rFonts w:ascii="Times New Roman" w:hAnsi="Times New Roman"/>
        </w:rPr>
        <w:t xml:space="preserve"> 2-4 м/сек.</w:t>
      </w:r>
    </w:p>
    <w:p w:rsidR="001E7CE5" w:rsidRPr="009C6A4D" w:rsidRDefault="002D44B6" w:rsidP="002D44B6">
      <w:pPr>
        <w:pStyle w:val="S5"/>
        <w:spacing w:after="0"/>
        <w:rPr>
          <w:rFonts w:ascii="Times New Roman" w:hAnsi="Times New Roman"/>
        </w:rPr>
      </w:pPr>
      <w:r w:rsidRPr="002D44B6">
        <w:rPr>
          <w:rFonts w:ascii="Times New Roman" w:hAnsi="Times New Roman"/>
        </w:rPr>
        <w:t xml:space="preserve">Смена сезонов происходит быстро и резко. Количество атмосферных осадков </w:t>
      </w:r>
      <w:proofErr w:type="gramStart"/>
      <w:r w:rsidRPr="002D44B6">
        <w:rPr>
          <w:rFonts w:ascii="Times New Roman" w:hAnsi="Times New Roman"/>
        </w:rPr>
        <w:t>уме-</w:t>
      </w:r>
      <w:proofErr w:type="spellStart"/>
      <w:r w:rsidRPr="002D44B6">
        <w:rPr>
          <w:rFonts w:ascii="Times New Roman" w:hAnsi="Times New Roman"/>
        </w:rPr>
        <w:t>ренное</w:t>
      </w:r>
      <w:proofErr w:type="spellEnd"/>
      <w:proofErr w:type="gramEnd"/>
      <w:r w:rsidRPr="002D44B6">
        <w:rPr>
          <w:rFonts w:ascii="Times New Roman" w:hAnsi="Times New Roman"/>
        </w:rPr>
        <w:t xml:space="preserve"> – 450 – 500 мм в год. Основная часть осадков (350 мм) выпадает в теплый период года</w:t>
      </w:r>
      <w:r w:rsidR="001E7CE5" w:rsidRPr="009C6A4D">
        <w:rPr>
          <w:rFonts w:ascii="Times New Roman" w:hAnsi="Times New Roman"/>
        </w:rPr>
        <w:t>.</w:t>
      </w:r>
    </w:p>
    <w:p w:rsidR="00276265" w:rsidRPr="009C6A4D" w:rsidRDefault="00276265" w:rsidP="00276265">
      <w:pPr>
        <w:rPr>
          <w:rFonts w:ascii="Times New Roman" w:hAnsi="Times New Roman"/>
          <w:b/>
        </w:rPr>
      </w:pPr>
      <w:bookmarkStart w:id="6" w:name="_Toc419731042"/>
      <w:bookmarkStart w:id="7" w:name="_Toc449002798"/>
      <w:r w:rsidRPr="009C6A4D">
        <w:rPr>
          <w:rFonts w:ascii="Times New Roman" w:hAnsi="Times New Roman"/>
          <w:b/>
        </w:rPr>
        <w:t>Анализ экономической ситуации</w:t>
      </w:r>
      <w:bookmarkEnd w:id="6"/>
      <w:bookmarkEnd w:id="7"/>
    </w:p>
    <w:p w:rsidR="009930E0" w:rsidRPr="00E12B10" w:rsidRDefault="009930E0" w:rsidP="009930E0">
      <w:pPr>
        <w:rPr>
          <w:rFonts w:ascii="Times New Roman" w:hAnsi="Times New Roman"/>
        </w:rPr>
      </w:pPr>
      <w:r w:rsidRPr="00E12B10">
        <w:rPr>
          <w:rFonts w:ascii="Times New Roman" w:hAnsi="Times New Roman"/>
        </w:rPr>
        <w:t>Численность работающих на предприятиях и в организациях составляет  - 237 человек, из них в п. Лемпино – 124, за пределами населенного пункта (в том числе вахтовым методом) – 96.</w:t>
      </w:r>
    </w:p>
    <w:p w:rsidR="009930E0" w:rsidRPr="00E12B10" w:rsidRDefault="009930E0" w:rsidP="009930E0">
      <w:pPr>
        <w:rPr>
          <w:rFonts w:ascii="Times New Roman" w:hAnsi="Times New Roman"/>
        </w:rPr>
      </w:pPr>
      <w:r w:rsidRPr="00E12B10">
        <w:rPr>
          <w:rFonts w:ascii="Times New Roman" w:hAnsi="Times New Roman"/>
        </w:rPr>
        <w:lastRenderedPageBreak/>
        <w:t>В настоящее время в поселении функционирует предприятия и организации различных форм собственности, работающих в отраслях: в добыче рыбы, в жилищно-коммунальном хозяйстве, в торговле, социальном обслуживании и в других сферах.</w:t>
      </w:r>
    </w:p>
    <w:p w:rsidR="009930E0" w:rsidRPr="00E12B10" w:rsidRDefault="009930E0" w:rsidP="009930E0">
      <w:pPr>
        <w:rPr>
          <w:rFonts w:ascii="Times New Roman" w:hAnsi="Times New Roman"/>
        </w:rPr>
      </w:pPr>
      <w:r w:rsidRPr="00E12B10">
        <w:rPr>
          <w:rFonts w:ascii="Times New Roman" w:hAnsi="Times New Roman"/>
        </w:rPr>
        <w:t>Агропромышленный комплекс с.п. Лемпино представлен ИП Киршиной А.В.(цех по переработке рыбы)</w:t>
      </w:r>
      <w:r>
        <w:rPr>
          <w:rFonts w:ascii="Times New Roman" w:hAnsi="Times New Roman"/>
        </w:rPr>
        <w:t xml:space="preserve"> </w:t>
      </w:r>
      <w:r w:rsidRPr="00E12B10">
        <w:rPr>
          <w:rFonts w:ascii="Times New Roman" w:hAnsi="Times New Roman"/>
        </w:rPr>
        <w:t>-</w:t>
      </w:r>
      <w:r>
        <w:rPr>
          <w:rFonts w:ascii="Times New Roman" w:hAnsi="Times New Roman"/>
        </w:rPr>
        <w:t xml:space="preserve"> </w:t>
      </w:r>
      <w:r w:rsidRPr="00E12B10">
        <w:rPr>
          <w:rFonts w:ascii="Times New Roman" w:hAnsi="Times New Roman"/>
        </w:rPr>
        <w:t>в данный момент не функционирует, 7 личными подсобными хозяйствами.</w:t>
      </w:r>
    </w:p>
    <w:p w:rsidR="009930E0" w:rsidRPr="00E12B10" w:rsidRDefault="009930E0" w:rsidP="009930E0">
      <w:pPr>
        <w:rPr>
          <w:rFonts w:ascii="Times New Roman" w:hAnsi="Times New Roman"/>
        </w:rPr>
      </w:pPr>
      <w:proofErr w:type="spellStart"/>
      <w:r w:rsidRPr="00E12B10">
        <w:rPr>
          <w:rFonts w:ascii="Times New Roman" w:hAnsi="Times New Roman"/>
        </w:rPr>
        <w:t>Сельхозтоваропроизводители</w:t>
      </w:r>
      <w:proofErr w:type="spellEnd"/>
      <w:r w:rsidRPr="00E12B10">
        <w:rPr>
          <w:rFonts w:ascii="Times New Roman" w:hAnsi="Times New Roman"/>
        </w:rPr>
        <w:t xml:space="preserve"> являются участниками:</w:t>
      </w:r>
    </w:p>
    <w:p w:rsidR="009930E0" w:rsidRPr="00E12B10" w:rsidRDefault="009930E0" w:rsidP="009930E0">
      <w:pPr>
        <w:rPr>
          <w:rFonts w:ascii="Times New Roman" w:hAnsi="Times New Roman"/>
        </w:rPr>
      </w:pPr>
      <w:r w:rsidRPr="00E12B10">
        <w:rPr>
          <w:rFonts w:ascii="Times New Roman" w:hAnsi="Times New Roman"/>
        </w:rPr>
        <w:tab/>
        <w:t xml:space="preserve">-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12B10">
        <w:rPr>
          <w:rFonts w:ascii="Times New Roman" w:hAnsi="Times New Roman"/>
        </w:rPr>
        <w:t>в</w:t>
      </w:r>
      <w:proofErr w:type="gramEnd"/>
      <w:r w:rsidRPr="00E12B10">
        <w:rPr>
          <w:rFonts w:ascii="Times New Roman" w:hAnsi="Times New Roman"/>
        </w:rPr>
        <w:t xml:space="preserve"> </w:t>
      </w:r>
      <w:proofErr w:type="gramStart"/>
      <w:r w:rsidRPr="00E12B10">
        <w:rPr>
          <w:rFonts w:ascii="Times New Roman" w:hAnsi="Times New Roman"/>
        </w:rPr>
        <w:t>Ханты-Мансийском</w:t>
      </w:r>
      <w:proofErr w:type="gramEnd"/>
      <w:r w:rsidRPr="00E12B10">
        <w:rPr>
          <w:rFonts w:ascii="Times New Roman" w:hAnsi="Times New Roman"/>
        </w:rPr>
        <w:t xml:space="preserve"> автономном округе – Югре в 2014-2020 годах»;</w:t>
      </w:r>
    </w:p>
    <w:p w:rsidR="009930E0" w:rsidRPr="00E12B10" w:rsidRDefault="009930E0" w:rsidP="009930E0">
      <w:pPr>
        <w:rPr>
          <w:rFonts w:ascii="Times New Roman" w:hAnsi="Times New Roman"/>
        </w:rPr>
      </w:pPr>
      <w:r w:rsidRPr="00E12B10">
        <w:rPr>
          <w:rFonts w:ascii="Times New Roman" w:hAnsi="Times New Roman"/>
        </w:rPr>
        <w:tab/>
        <w:t xml:space="preserve">-Муниципальной программы Нефтеюганского района «Развитие агропромышленного комплекса и рынков сельскохозяйственной продукции, сырья и продовольствия </w:t>
      </w:r>
      <w:proofErr w:type="gramStart"/>
      <w:r w:rsidRPr="00E12B10">
        <w:rPr>
          <w:rFonts w:ascii="Times New Roman" w:hAnsi="Times New Roman"/>
        </w:rPr>
        <w:t>в</w:t>
      </w:r>
      <w:proofErr w:type="gramEnd"/>
      <w:r w:rsidRPr="00E12B10">
        <w:rPr>
          <w:rFonts w:ascii="Times New Roman" w:hAnsi="Times New Roman"/>
        </w:rPr>
        <w:t xml:space="preserve"> </w:t>
      </w:r>
      <w:proofErr w:type="gramStart"/>
      <w:r w:rsidRPr="00E12B10">
        <w:rPr>
          <w:rFonts w:ascii="Times New Roman" w:hAnsi="Times New Roman"/>
        </w:rPr>
        <w:t>Нефтеюганском</w:t>
      </w:r>
      <w:proofErr w:type="gramEnd"/>
      <w:r w:rsidRPr="00E12B10">
        <w:rPr>
          <w:rFonts w:ascii="Times New Roman" w:hAnsi="Times New Roman"/>
        </w:rPr>
        <w:t xml:space="preserve"> районе в 2014-2020 годах».</w:t>
      </w:r>
    </w:p>
    <w:p w:rsidR="00276265" w:rsidRPr="009C6A4D" w:rsidRDefault="009930E0" w:rsidP="009930E0">
      <w:pPr>
        <w:pStyle w:val="S5"/>
        <w:rPr>
          <w:rFonts w:ascii="Times New Roman" w:hAnsi="Times New Roman"/>
        </w:rPr>
      </w:pPr>
      <w:r w:rsidRPr="00E12B10">
        <w:rPr>
          <w:rFonts w:ascii="Times New Roman" w:hAnsi="Times New Roman"/>
        </w:rPr>
        <w:t xml:space="preserve">Основными видами деятельности </w:t>
      </w:r>
      <w:proofErr w:type="spellStart"/>
      <w:r w:rsidRPr="00E12B10">
        <w:rPr>
          <w:rFonts w:ascii="Times New Roman" w:hAnsi="Times New Roman"/>
        </w:rPr>
        <w:t>сельхозтоваропроизводителей</w:t>
      </w:r>
      <w:proofErr w:type="spellEnd"/>
      <w:r w:rsidRPr="00E12B10">
        <w:rPr>
          <w:rFonts w:ascii="Times New Roman" w:hAnsi="Times New Roman"/>
        </w:rPr>
        <w:t xml:space="preserve"> являются вылов и переработка рыбы, разведение мелкого рогатого скота и птицы всех видов</w:t>
      </w:r>
      <w:r>
        <w:rPr>
          <w:rFonts w:ascii="Times New Roman" w:hAnsi="Times New Roman"/>
        </w:rPr>
        <w:t>.</w:t>
      </w:r>
    </w:p>
    <w:p w:rsidR="00CC52B1" w:rsidRPr="009C6A4D" w:rsidRDefault="007C1F0E" w:rsidP="00276265">
      <w:pPr>
        <w:pStyle w:val="S5"/>
        <w:rPr>
          <w:rFonts w:ascii="Times New Roman" w:hAnsi="Times New Roman"/>
          <w:b/>
        </w:rPr>
      </w:pPr>
      <w:r w:rsidRPr="009C6A4D">
        <w:rPr>
          <w:rFonts w:ascii="Times New Roman" w:hAnsi="Times New Roman"/>
          <w:b/>
        </w:rPr>
        <w:t>Демографическая ситуация и а</w:t>
      </w:r>
      <w:r w:rsidR="00CC52B1" w:rsidRPr="009C6A4D">
        <w:rPr>
          <w:rFonts w:ascii="Times New Roman" w:hAnsi="Times New Roman"/>
          <w:b/>
        </w:rPr>
        <w:t>нализ численности населения</w:t>
      </w:r>
    </w:p>
    <w:p w:rsidR="007C1F0E" w:rsidRPr="009C6A4D" w:rsidRDefault="007C1F0E" w:rsidP="00CC52B1">
      <w:pPr>
        <w:rPr>
          <w:rFonts w:ascii="Times New Roman" w:hAnsi="Times New Roman"/>
        </w:rPr>
      </w:pPr>
      <w:r w:rsidRPr="009C6A4D">
        <w:rPr>
          <w:rFonts w:ascii="Times New Roman" w:hAnsi="Times New Roman"/>
        </w:rPr>
        <w:t>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7C1F0E" w:rsidRDefault="007C1F0E" w:rsidP="007C1F0E">
      <w:pPr>
        <w:rPr>
          <w:rFonts w:ascii="Times New Roman" w:hAnsi="Times New Roman"/>
        </w:rPr>
      </w:pPr>
      <w:r w:rsidRPr="009C6A4D">
        <w:rPr>
          <w:rFonts w:ascii="Times New Roman" w:hAnsi="Times New Roman"/>
        </w:rPr>
        <w:t>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от 16-59 лет, для женщин от 16-54 лет. Таким образом, на начало 20</w:t>
      </w:r>
      <w:r w:rsidR="00756E8C" w:rsidRPr="009C6A4D">
        <w:rPr>
          <w:rFonts w:ascii="Times New Roman" w:hAnsi="Times New Roman"/>
        </w:rPr>
        <w:t>1</w:t>
      </w:r>
      <w:r w:rsidR="00376E13">
        <w:rPr>
          <w:rFonts w:ascii="Times New Roman" w:hAnsi="Times New Roman"/>
        </w:rPr>
        <w:t>6</w:t>
      </w:r>
      <w:r w:rsidRPr="009C6A4D">
        <w:rPr>
          <w:rFonts w:ascii="Times New Roman" w:hAnsi="Times New Roman"/>
        </w:rPr>
        <w:t xml:space="preserve"> г. возрастная структура населения </w:t>
      </w:r>
      <w:r w:rsidR="009C6A4D" w:rsidRPr="009C6A4D">
        <w:rPr>
          <w:rFonts w:ascii="Times New Roman" w:hAnsi="Times New Roman"/>
        </w:rPr>
        <w:t>сельского поселения Лемпино</w:t>
      </w:r>
      <w:r w:rsidR="001F4A64">
        <w:rPr>
          <w:rFonts w:ascii="Times New Roman" w:hAnsi="Times New Roman"/>
        </w:rPr>
        <w:t xml:space="preserve"> выглядит следующим образом:</w:t>
      </w:r>
    </w:p>
    <w:p w:rsidR="001F4A64" w:rsidRPr="009C6A4D" w:rsidRDefault="001F4A64" w:rsidP="001F4A64">
      <w:pPr>
        <w:jc w:val="center"/>
        <w:rPr>
          <w:rFonts w:ascii="Times New Roman" w:hAnsi="Times New Roman"/>
        </w:rPr>
      </w:pPr>
      <w:r w:rsidRPr="001F4A64">
        <w:rPr>
          <w:rFonts w:ascii="Times New Roman" w:hAnsi="Times New Roman"/>
        </w:rPr>
        <w:t>Половозрастная структура населения</w:t>
      </w:r>
      <w:r>
        <w:rPr>
          <w:rFonts w:ascii="Times New Roman" w:hAnsi="Times New Roman"/>
        </w:rPr>
        <w:t xml:space="preserve"> с</w:t>
      </w:r>
      <w:r w:rsidRPr="001F4A64">
        <w:rPr>
          <w:rFonts w:ascii="Times New Roman" w:hAnsi="Times New Roman"/>
        </w:rPr>
        <w:t>ельского поселения Лемпино на начало 2016 год, чел.</w:t>
      </w:r>
    </w:p>
    <w:p w:rsidR="007C1F0E" w:rsidRPr="009C6A4D" w:rsidRDefault="007C1F0E" w:rsidP="007C1F0E">
      <w:pPr>
        <w:jc w:val="right"/>
        <w:rPr>
          <w:rFonts w:ascii="Times New Roman" w:hAnsi="Times New Roman"/>
        </w:rPr>
      </w:pPr>
      <w:r w:rsidRPr="009C6A4D">
        <w:rPr>
          <w:rFonts w:ascii="Times New Roman" w:hAnsi="Times New Roman"/>
        </w:rPr>
        <w:t xml:space="preserve">Таблица </w:t>
      </w:r>
      <w:r w:rsidR="008A7DC7" w:rsidRPr="009C6A4D">
        <w:rPr>
          <w:rFonts w:ascii="Times New Roman" w:hAnsi="Times New Roman"/>
        </w:rPr>
        <w:t>1</w:t>
      </w:r>
      <w:r w:rsidRPr="009C6A4D">
        <w:rPr>
          <w:rFonts w:ascii="Times New Roman" w:hAnsi="Times New Roman"/>
        </w:rPr>
        <w:t>.</w:t>
      </w:r>
      <w:r w:rsidR="008A7DC7" w:rsidRPr="009C6A4D">
        <w:rPr>
          <w:rFonts w:ascii="Times New Roman" w:hAnsi="Times New Roman"/>
        </w:rPr>
        <w:t>2</w:t>
      </w:r>
    </w:p>
    <w:tbl>
      <w:tblPr>
        <w:tblW w:w="5000" w:type="pct"/>
        <w:tblLook w:val="04A0" w:firstRow="1" w:lastRow="0" w:firstColumn="1" w:lastColumn="0" w:noHBand="0" w:noVBand="1"/>
      </w:tblPr>
      <w:tblGrid>
        <w:gridCol w:w="4857"/>
        <w:gridCol w:w="4858"/>
      </w:tblGrid>
      <w:tr w:rsidR="0089091D" w:rsidRPr="0089091D" w:rsidTr="0089091D">
        <w:trPr>
          <w:trHeight w:val="20"/>
          <w:tblHeader/>
        </w:trPr>
        <w:tc>
          <w:tcPr>
            <w:tcW w:w="2500" w:type="pct"/>
            <w:tcBorders>
              <w:top w:val="single" w:sz="4" w:space="0" w:color="auto"/>
              <w:left w:val="single" w:sz="4" w:space="0" w:color="auto"/>
              <w:bottom w:val="single" w:sz="4" w:space="0" w:color="auto"/>
              <w:right w:val="single" w:sz="4" w:space="0" w:color="auto"/>
            </w:tcBorders>
            <w:vAlign w:val="center"/>
          </w:tcPr>
          <w:p w:rsidR="0089091D" w:rsidRPr="0089091D" w:rsidRDefault="0089091D" w:rsidP="00376E13">
            <w:pPr>
              <w:spacing w:after="0" w:line="240" w:lineRule="auto"/>
              <w:ind w:firstLine="0"/>
              <w:rPr>
                <w:rFonts w:ascii="Times New Roman" w:hAnsi="Times New Roman"/>
                <w:b/>
                <w:sz w:val="20"/>
                <w:szCs w:val="20"/>
              </w:rPr>
            </w:pPr>
            <w:r w:rsidRPr="0089091D">
              <w:rPr>
                <w:rFonts w:ascii="Times New Roman" w:hAnsi="Times New Roman"/>
                <w:b/>
                <w:sz w:val="20"/>
                <w:szCs w:val="20"/>
              </w:rPr>
              <w:t>Возрастные группы</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9091D" w:rsidRPr="0089091D" w:rsidRDefault="001F4A64" w:rsidP="0089091D">
            <w:pPr>
              <w:pStyle w:val="Sb"/>
              <w:rPr>
                <w:rFonts w:ascii="Times New Roman" w:hAnsi="Times New Roman"/>
                <w:b/>
                <w:szCs w:val="20"/>
              </w:rPr>
            </w:pPr>
            <w:r>
              <w:rPr>
                <w:rFonts w:ascii="Times New Roman" w:hAnsi="Times New Roman"/>
                <w:b/>
                <w:szCs w:val="20"/>
              </w:rPr>
              <w:t xml:space="preserve">численность .чел </w:t>
            </w:r>
          </w:p>
        </w:tc>
      </w:tr>
      <w:tr w:rsidR="0089091D" w:rsidRPr="0089091D" w:rsidTr="0089091D">
        <w:trPr>
          <w:trHeight w:val="20"/>
        </w:trPr>
        <w:tc>
          <w:tcPr>
            <w:tcW w:w="2500" w:type="pct"/>
            <w:tcBorders>
              <w:top w:val="nil"/>
              <w:left w:val="single" w:sz="4" w:space="0" w:color="auto"/>
              <w:bottom w:val="single" w:sz="4" w:space="0" w:color="auto"/>
              <w:right w:val="single" w:sz="4" w:space="0" w:color="auto"/>
            </w:tcBorders>
          </w:tcPr>
          <w:p w:rsidR="0089091D" w:rsidRPr="0089091D" w:rsidRDefault="0089091D" w:rsidP="0089091D">
            <w:pPr>
              <w:spacing w:after="0" w:line="240" w:lineRule="auto"/>
              <w:ind w:firstLine="0"/>
              <w:rPr>
                <w:rFonts w:ascii="Times New Roman" w:hAnsi="Times New Roman"/>
                <w:b/>
                <w:sz w:val="20"/>
                <w:szCs w:val="20"/>
              </w:rPr>
            </w:pPr>
            <w:r w:rsidRPr="0089091D">
              <w:rPr>
                <w:rFonts w:ascii="Times New Roman" w:hAnsi="Times New Roman"/>
                <w:b/>
                <w:sz w:val="20"/>
                <w:szCs w:val="20"/>
              </w:rPr>
              <w:t>Общая численность населения</w:t>
            </w:r>
          </w:p>
        </w:tc>
        <w:tc>
          <w:tcPr>
            <w:tcW w:w="2500" w:type="pct"/>
            <w:tcBorders>
              <w:top w:val="nil"/>
              <w:left w:val="single" w:sz="4" w:space="0" w:color="auto"/>
              <w:bottom w:val="single" w:sz="4" w:space="0" w:color="auto"/>
              <w:right w:val="single" w:sz="4" w:space="0" w:color="auto"/>
            </w:tcBorders>
            <w:shd w:val="clear" w:color="auto" w:fill="auto"/>
            <w:vAlign w:val="center"/>
          </w:tcPr>
          <w:p w:rsidR="0089091D" w:rsidRPr="0089091D" w:rsidRDefault="00376E13" w:rsidP="0089091D">
            <w:pPr>
              <w:pStyle w:val="Sb"/>
              <w:rPr>
                <w:rFonts w:ascii="Times New Roman" w:hAnsi="Times New Roman"/>
                <w:szCs w:val="20"/>
              </w:rPr>
            </w:pPr>
            <w:r>
              <w:rPr>
                <w:rFonts w:ascii="Times New Roman" w:hAnsi="Times New Roman"/>
                <w:szCs w:val="20"/>
              </w:rPr>
              <w:t>479</w:t>
            </w:r>
          </w:p>
        </w:tc>
      </w:tr>
      <w:tr w:rsidR="0089091D" w:rsidRPr="0089091D" w:rsidTr="0089091D">
        <w:trPr>
          <w:trHeight w:val="20"/>
        </w:trPr>
        <w:tc>
          <w:tcPr>
            <w:tcW w:w="2500" w:type="pct"/>
            <w:tcBorders>
              <w:top w:val="single" w:sz="4" w:space="0" w:color="auto"/>
              <w:left w:val="single" w:sz="4" w:space="0" w:color="auto"/>
              <w:bottom w:val="single" w:sz="4" w:space="0" w:color="auto"/>
              <w:right w:val="single" w:sz="4" w:space="0" w:color="auto"/>
            </w:tcBorders>
          </w:tcPr>
          <w:p w:rsidR="0089091D" w:rsidRPr="0089091D" w:rsidRDefault="0089091D" w:rsidP="0089091D">
            <w:pPr>
              <w:spacing w:after="0" w:line="240" w:lineRule="auto"/>
              <w:ind w:firstLine="0"/>
              <w:jc w:val="left"/>
              <w:rPr>
                <w:rFonts w:ascii="Times New Roman" w:hAnsi="Times New Roman"/>
                <w:sz w:val="20"/>
                <w:szCs w:val="20"/>
              </w:rPr>
            </w:pPr>
            <w:r w:rsidRPr="0089091D">
              <w:rPr>
                <w:rFonts w:ascii="Times New Roman" w:hAnsi="Times New Roman"/>
                <w:sz w:val="20"/>
                <w:szCs w:val="20"/>
              </w:rPr>
              <w:t>младше трудоспособного возраста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9091D" w:rsidRPr="0089091D" w:rsidRDefault="00D73176" w:rsidP="0089091D">
            <w:pPr>
              <w:pStyle w:val="Sb"/>
              <w:rPr>
                <w:rFonts w:ascii="Times New Roman" w:hAnsi="Times New Roman"/>
                <w:szCs w:val="20"/>
              </w:rPr>
            </w:pPr>
            <w:r>
              <w:rPr>
                <w:rFonts w:ascii="Times New Roman" w:hAnsi="Times New Roman"/>
                <w:szCs w:val="20"/>
              </w:rPr>
              <w:t>96</w:t>
            </w:r>
          </w:p>
        </w:tc>
      </w:tr>
      <w:tr w:rsidR="0089091D" w:rsidRPr="0089091D" w:rsidTr="0089091D">
        <w:trPr>
          <w:trHeight w:val="20"/>
        </w:trPr>
        <w:tc>
          <w:tcPr>
            <w:tcW w:w="2500" w:type="pct"/>
            <w:tcBorders>
              <w:top w:val="single" w:sz="4" w:space="0" w:color="auto"/>
              <w:left w:val="single" w:sz="4" w:space="0" w:color="auto"/>
              <w:bottom w:val="single" w:sz="4" w:space="0" w:color="auto"/>
              <w:right w:val="single" w:sz="4" w:space="0" w:color="auto"/>
            </w:tcBorders>
          </w:tcPr>
          <w:p w:rsidR="0089091D" w:rsidRPr="0089091D" w:rsidRDefault="0089091D" w:rsidP="0089091D">
            <w:pPr>
              <w:spacing w:after="0" w:line="240" w:lineRule="auto"/>
              <w:ind w:firstLine="0"/>
              <w:jc w:val="left"/>
              <w:rPr>
                <w:rFonts w:ascii="Times New Roman" w:hAnsi="Times New Roman"/>
                <w:sz w:val="20"/>
                <w:szCs w:val="20"/>
              </w:rPr>
            </w:pPr>
            <w:r w:rsidRPr="0089091D">
              <w:rPr>
                <w:rFonts w:ascii="Times New Roman" w:hAnsi="Times New Roman"/>
                <w:sz w:val="20"/>
                <w:szCs w:val="20"/>
              </w:rPr>
              <w:t>трудоспособный возраст</w:t>
            </w:r>
          </w:p>
          <w:p w:rsidR="0089091D" w:rsidRPr="0089091D" w:rsidRDefault="0089091D" w:rsidP="0089091D">
            <w:pPr>
              <w:spacing w:after="0" w:line="240" w:lineRule="auto"/>
              <w:ind w:firstLine="0"/>
              <w:jc w:val="left"/>
              <w:rPr>
                <w:rFonts w:ascii="Times New Roman" w:hAnsi="Times New Roman"/>
                <w:sz w:val="20"/>
                <w:szCs w:val="20"/>
              </w:rPr>
            </w:pPr>
            <w:proofErr w:type="gramStart"/>
            <w:r w:rsidRPr="0089091D">
              <w:rPr>
                <w:rFonts w:ascii="Times New Roman" w:hAnsi="Times New Roman"/>
                <w:sz w:val="20"/>
                <w:szCs w:val="20"/>
              </w:rPr>
              <w:t>(от 16 до 59 лет - мужчины,</w:t>
            </w:r>
            <w:proofErr w:type="gramEnd"/>
          </w:p>
          <w:p w:rsidR="0089091D" w:rsidRPr="0089091D" w:rsidRDefault="0089091D" w:rsidP="0089091D">
            <w:pPr>
              <w:spacing w:after="0" w:line="240" w:lineRule="auto"/>
              <w:ind w:firstLine="0"/>
              <w:jc w:val="left"/>
              <w:rPr>
                <w:rFonts w:ascii="Times New Roman" w:hAnsi="Times New Roman"/>
                <w:sz w:val="20"/>
                <w:szCs w:val="20"/>
              </w:rPr>
            </w:pPr>
            <w:r w:rsidRPr="0089091D">
              <w:rPr>
                <w:rFonts w:ascii="Times New Roman" w:hAnsi="Times New Roman"/>
                <w:sz w:val="20"/>
                <w:szCs w:val="20"/>
              </w:rPr>
              <w:t>от 16 до 54 лет - женщины)</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9091D" w:rsidRPr="0089091D" w:rsidRDefault="00D73176" w:rsidP="0089091D">
            <w:pPr>
              <w:pStyle w:val="Sb"/>
              <w:rPr>
                <w:rFonts w:ascii="Times New Roman" w:hAnsi="Times New Roman"/>
                <w:szCs w:val="20"/>
              </w:rPr>
            </w:pPr>
            <w:r>
              <w:rPr>
                <w:rFonts w:ascii="Times New Roman" w:hAnsi="Times New Roman"/>
                <w:szCs w:val="20"/>
              </w:rPr>
              <w:t>316</w:t>
            </w:r>
          </w:p>
        </w:tc>
      </w:tr>
      <w:tr w:rsidR="0089091D" w:rsidRPr="0089091D" w:rsidTr="0089091D">
        <w:trPr>
          <w:trHeight w:val="20"/>
        </w:trPr>
        <w:tc>
          <w:tcPr>
            <w:tcW w:w="2500" w:type="pct"/>
            <w:tcBorders>
              <w:top w:val="single" w:sz="4" w:space="0" w:color="auto"/>
              <w:left w:val="single" w:sz="4" w:space="0" w:color="auto"/>
              <w:bottom w:val="single" w:sz="4" w:space="0" w:color="auto"/>
              <w:right w:val="single" w:sz="4" w:space="0" w:color="auto"/>
            </w:tcBorders>
          </w:tcPr>
          <w:p w:rsidR="0089091D" w:rsidRPr="0089091D" w:rsidRDefault="0089091D" w:rsidP="0089091D">
            <w:pPr>
              <w:spacing w:after="0" w:line="240" w:lineRule="auto"/>
              <w:ind w:firstLine="0"/>
              <w:jc w:val="left"/>
              <w:rPr>
                <w:rFonts w:ascii="Times New Roman" w:hAnsi="Times New Roman"/>
                <w:sz w:val="20"/>
                <w:szCs w:val="20"/>
              </w:rPr>
            </w:pPr>
            <w:r w:rsidRPr="0089091D">
              <w:rPr>
                <w:rFonts w:ascii="Times New Roman" w:hAnsi="Times New Roman"/>
                <w:sz w:val="20"/>
                <w:szCs w:val="20"/>
              </w:rPr>
              <w:t>старше трудоспособного возраста</w:t>
            </w:r>
          </w:p>
          <w:p w:rsidR="0089091D" w:rsidRPr="0089091D" w:rsidRDefault="0089091D" w:rsidP="0089091D">
            <w:pPr>
              <w:spacing w:after="0" w:line="240" w:lineRule="auto"/>
              <w:ind w:firstLine="0"/>
              <w:jc w:val="left"/>
              <w:rPr>
                <w:rFonts w:ascii="Times New Roman" w:hAnsi="Times New Roman"/>
                <w:sz w:val="20"/>
                <w:szCs w:val="20"/>
              </w:rPr>
            </w:pPr>
            <w:r w:rsidRPr="0089091D">
              <w:rPr>
                <w:rFonts w:ascii="Times New Roman" w:hAnsi="Times New Roman"/>
                <w:sz w:val="20"/>
                <w:szCs w:val="20"/>
              </w:rPr>
              <w:t>(с 60 лет - мужчины, с 55 лет - женщины)</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89091D" w:rsidRPr="0089091D" w:rsidRDefault="00F60007" w:rsidP="0089091D">
            <w:pPr>
              <w:pStyle w:val="Sb"/>
              <w:rPr>
                <w:rFonts w:ascii="Times New Roman" w:hAnsi="Times New Roman"/>
                <w:szCs w:val="20"/>
              </w:rPr>
            </w:pPr>
            <w:r>
              <w:rPr>
                <w:rFonts w:ascii="Times New Roman" w:hAnsi="Times New Roman"/>
                <w:szCs w:val="20"/>
              </w:rPr>
              <w:t>67</w:t>
            </w:r>
          </w:p>
        </w:tc>
      </w:tr>
    </w:tbl>
    <w:p w:rsidR="00CC52B1" w:rsidRDefault="00CC52B1" w:rsidP="00C82390">
      <w:pPr>
        <w:pStyle w:val="S5"/>
        <w:rPr>
          <w:rFonts w:ascii="Times New Roman" w:hAnsi="Times New Roman"/>
        </w:rPr>
      </w:pPr>
      <w:r w:rsidRPr="009C6A4D">
        <w:rPr>
          <w:rFonts w:ascii="Times New Roman" w:hAnsi="Times New Roman"/>
        </w:rPr>
        <w:t xml:space="preserve">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w:t>
      </w:r>
      <w:r w:rsidRPr="009C6A4D">
        <w:rPr>
          <w:rFonts w:ascii="Times New Roman" w:hAnsi="Times New Roman"/>
        </w:rPr>
        <w:lastRenderedPageBreak/>
        <w:t xml:space="preserve">определенный период, можно прогнозировать численность и структуру </w:t>
      </w:r>
      <w:proofErr w:type="gramStart"/>
      <w:r w:rsidRPr="009C6A4D">
        <w:rPr>
          <w:rFonts w:ascii="Times New Roman" w:hAnsi="Times New Roman"/>
        </w:rPr>
        <w:t>занятых</w:t>
      </w:r>
      <w:proofErr w:type="gramEnd"/>
      <w:r w:rsidRPr="009C6A4D">
        <w:rPr>
          <w:rFonts w:ascii="Times New Roman" w:hAnsi="Times New Roman"/>
        </w:rPr>
        <w:t>, объемы жилой застройки и социально-бытовой сферы.</w:t>
      </w:r>
    </w:p>
    <w:p w:rsidR="00CC52B1" w:rsidRPr="009C6A4D" w:rsidRDefault="00CC52B1" w:rsidP="00C82390">
      <w:pPr>
        <w:pStyle w:val="S5"/>
        <w:rPr>
          <w:rFonts w:ascii="Times New Roman" w:hAnsi="Times New Roman"/>
        </w:rPr>
      </w:pPr>
      <w:r w:rsidRPr="009C6A4D">
        <w:rPr>
          <w:rFonts w:ascii="Times New Roman" w:hAnsi="Times New Roman"/>
        </w:rPr>
        <w:t>Согласно исходным данным о численности населения, на протяжении всего анализируемого периода наблюдается рост общей численности населения поселения.</w:t>
      </w:r>
    </w:p>
    <w:p w:rsidR="00CC52B1" w:rsidRPr="009C6A4D" w:rsidRDefault="00CC52B1" w:rsidP="00C82390">
      <w:pPr>
        <w:pStyle w:val="S5"/>
        <w:rPr>
          <w:rFonts w:ascii="Times New Roman" w:hAnsi="Times New Roman"/>
        </w:rPr>
      </w:pPr>
      <w:r w:rsidRPr="009C6A4D">
        <w:rPr>
          <w:rFonts w:ascii="Times New Roman" w:hAnsi="Times New Roman"/>
        </w:rPr>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CC52B1" w:rsidRDefault="00CC52B1" w:rsidP="00C82390">
      <w:pPr>
        <w:pStyle w:val="S5"/>
        <w:rPr>
          <w:rFonts w:ascii="Times New Roman" w:hAnsi="Times New Roman"/>
        </w:rPr>
      </w:pPr>
      <w:r w:rsidRPr="009C6A4D">
        <w:rPr>
          <w:rFonts w:ascii="Times New Roman" w:hAnsi="Times New Roman"/>
        </w:rPr>
        <w:t>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roofErr w:type="gramStart"/>
      <w:r w:rsidR="00E404BB">
        <w:rPr>
          <w:rFonts w:ascii="Times New Roman" w:hAnsi="Times New Roman"/>
        </w:rPr>
        <w:t xml:space="preserve"> </w:t>
      </w:r>
      <w:r w:rsidRPr="009C6A4D">
        <w:rPr>
          <w:rFonts w:ascii="Times New Roman" w:hAnsi="Times New Roman"/>
        </w:rPr>
        <w:t>.</w:t>
      </w:r>
      <w:proofErr w:type="gramEnd"/>
    </w:p>
    <w:p w:rsidR="00E404BB" w:rsidRPr="00E404BB" w:rsidRDefault="00E404BB" w:rsidP="00E404BB">
      <w:pPr>
        <w:pStyle w:val="S5"/>
        <w:rPr>
          <w:rFonts w:ascii="Times New Roman" w:hAnsi="Times New Roman"/>
        </w:rPr>
      </w:pPr>
      <w:r w:rsidRPr="00E404BB">
        <w:rPr>
          <w:rFonts w:ascii="Times New Roman" w:hAnsi="Times New Roman"/>
        </w:rPr>
        <w:t>В соответствии с данными о механическом дв</w:t>
      </w:r>
      <w:r>
        <w:rPr>
          <w:rFonts w:ascii="Times New Roman" w:hAnsi="Times New Roman"/>
        </w:rPr>
        <w:t xml:space="preserve">ижении населения </w:t>
      </w:r>
      <w:r w:rsidRPr="00E404BB">
        <w:rPr>
          <w:rFonts w:ascii="Times New Roman" w:hAnsi="Times New Roman"/>
        </w:rPr>
        <w:t>в течение расчетного периода (</w:t>
      </w:r>
      <w:r>
        <w:rPr>
          <w:rFonts w:ascii="Times New Roman" w:hAnsi="Times New Roman"/>
        </w:rPr>
        <w:t xml:space="preserve">до </w:t>
      </w:r>
      <w:r w:rsidRPr="00E404BB">
        <w:rPr>
          <w:rFonts w:ascii="Times New Roman" w:hAnsi="Times New Roman"/>
        </w:rPr>
        <w:t xml:space="preserve">2027 гг.) ежегодный чистый приток населения будет составлять в среднем 2 человека. Предположим, что основу миграции составляют люди трудоспособного и репродуктивного возраста (19 – 40 лет).  </w:t>
      </w:r>
    </w:p>
    <w:p w:rsidR="00E404BB" w:rsidRPr="009C6A4D" w:rsidRDefault="00E404BB" w:rsidP="00E404BB">
      <w:pPr>
        <w:pStyle w:val="S5"/>
        <w:rPr>
          <w:rFonts w:ascii="Times New Roman" w:hAnsi="Times New Roman"/>
        </w:rPr>
      </w:pPr>
      <w:r w:rsidRPr="00E404BB">
        <w:rPr>
          <w:rFonts w:ascii="Times New Roman" w:hAnsi="Times New Roman"/>
        </w:rPr>
        <w:t>Результаты прогнозирования по описанной модели движения населения позволяют оценить общую численность постоянного населения на определенный период и соответствующую возрастную структуру</w:t>
      </w:r>
      <w:r>
        <w:rPr>
          <w:rFonts w:ascii="Times New Roman" w:hAnsi="Times New Roman"/>
        </w:rPr>
        <w:t>.</w:t>
      </w:r>
    </w:p>
    <w:p w:rsidR="00350666" w:rsidRDefault="00350666" w:rsidP="00350666">
      <w:pPr>
        <w:rPr>
          <w:rFonts w:ascii="Times New Roman" w:hAnsi="Times New Roman"/>
        </w:rPr>
      </w:pPr>
      <w:r w:rsidRPr="009C6A4D">
        <w:rPr>
          <w:rFonts w:ascii="Times New Roman" w:hAnsi="Times New Roman"/>
        </w:rPr>
        <w:t xml:space="preserve">Прогноз численности населения </w:t>
      </w:r>
      <w:r w:rsidR="00E404BB">
        <w:rPr>
          <w:rFonts w:ascii="Times New Roman" w:hAnsi="Times New Roman"/>
        </w:rPr>
        <w:t>представлен в таблице 1.3.</w:t>
      </w:r>
    </w:p>
    <w:p w:rsidR="00E404BB" w:rsidRPr="009C6A4D" w:rsidRDefault="00E404BB" w:rsidP="00E404BB">
      <w:pPr>
        <w:ind w:firstLine="0"/>
        <w:jc w:val="center"/>
        <w:rPr>
          <w:rFonts w:ascii="Times New Roman" w:hAnsi="Times New Roman"/>
        </w:rPr>
      </w:pPr>
      <w:r w:rsidRPr="00E404BB">
        <w:rPr>
          <w:rFonts w:ascii="Times New Roman" w:hAnsi="Times New Roman"/>
        </w:rPr>
        <w:t>Прогноз численности населения сельского поселения Лемпино, чел.</w:t>
      </w:r>
    </w:p>
    <w:p w:rsidR="001A51D6" w:rsidRPr="009C6A4D" w:rsidRDefault="001A51D6" w:rsidP="001A51D6">
      <w:pPr>
        <w:jc w:val="right"/>
        <w:rPr>
          <w:rFonts w:ascii="Times New Roman" w:hAnsi="Times New Roman"/>
        </w:rPr>
      </w:pPr>
      <w:r w:rsidRPr="009C6A4D">
        <w:rPr>
          <w:rFonts w:ascii="Times New Roman" w:hAnsi="Times New Roman"/>
        </w:rPr>
        <w:t>Таблица</w:t>
      </w:r>
      <w:r w:rsidR="009C1B67" w:rsidRPr="009C6A4D">
        <w:rPr>
          <w:rFonts w:ascii="Times New Roman" w:hAnsi="Times New Roman"/>
        </w:rPr>
        <w:t xml:space="preserve"> </w:t>
      </w:r>
      <w:r w:rsidR="00756E8C" w:rsidRPr="009C6A4D">
        <w:rPr>
          <w:rFonts w:ascii="Times New Roman" w:hAnsi="Times New Roman"/>
        </w:rPr>
        <w:t>1</w:t>
      </w:r>
      <w:r w:rsidRPr="009C6A4D">
        <w:rPr>
          <w:rFonts w:ascii="Times New Roman" w:hAnsi="Times New Roman"/>
        </w:rPr>
        <w:t>.</w:t>
      </w:r>
      <w:r w:rsidR="00756E8C" w:rsidRPr="009C6A4D">
        <w:rPr>
          <w:rFonts w:ascii="Times New Roman" w:hAnsi="Times New Roman"/>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4294"/>
        <w:gridCol w:w="1776"/>
        <w:gridCol w:w="1368"/>
        <w:gridCol w:w="1350"/>
      </w:tblGrid>
      <w:tr w:rsidR="00084349" w:rsidRPr="009C6A4D" w:rsidTr="00D74534">
        <w:trPr>
          <w:trHeight w:val="390"/>
          <w:tblHeader/>
          <w:jc w:val="center"/>
        </w:trPr>
        <w:tc>
          <w:tcPr>
            <w:tcW w:w="477" w:type="pct"/>
            <w:vMerge w:val="restart"/>
            <w:shd w:val="clear" w:color="auto" w:fill="auto"/>
            <w:noWrap/>
            <w:vAlign w:val="center"/>
          </w:tcPr>
          <w:p w:rsidR="00084349" w:rsidRPr="009C6A4D" w:rsidRDefault="00084349" w:rsidP="00264081">
            <w:pPr>
              <w:pStyle w:val="Sb"/>
              <w:rPr>
                <w:rFonts w:ascii="Times New Roman" w:hAnsi="Times New Roman"/>
                <w:b/>
              </w:rPr>
            </w:pPr>
            <w:r w:rsidRPr="009C6A4D">
              <w:rPr>
                <w:rFonts w:ascii="Times New Roman" w:hAnsi="Times New Roman"/>
                <w:b/>
              </w:rPr>
              <w:t>№ п/п</w:t>
            </w:r>
          </w:p>
        </w:tc>
        <w:tc>
          <w:tcPr>
            <w:tcW w:w="2210" w:type="pct"/>
            <w:vMerge w:val="restart"/>
            <w:shd w:val="clear" w:color="auto" w:fill="auto"/>
            <w:noWrap/>
            <w:vAlign w:val="center"/>
          </w:tcPr>
          <w:p w:rsidR="00084349" w:rsidRPr="009C6A4D" w:rsidRDefault="00084349" w:rsidP="00264081">
            <w:pPr>
              <w:pStyle w:val="Sb"/>
              <w:rPr>
                <w:rFonts w:ascii="Times New Roman" w:hAnsi="Times New Roman"/>
                <w:b/>
              </w:rPr>
            </w:pPr>
            <w:r w:rsidRPr="009C6A4D">
              <w:rPr>
                <w:rFonts w:ascii="Times New Roman" w:hAnsi="Times New Roman"/>
                <w:b/>
              </w:rPr>
              <w:t>Наименование</w:t>
            </w:r>
          </w:p>
        </w:tc>
        <w:tc>
          <w:tcPr>
            <w:tcW w:w="914" w:type="pct"/>
            <w:shd w:val="clear" w:color="auto" w:fill="auto"/>
            <w:noWrap/>
            <w:vAlign w:val="center"/>
          </w:tcPr>
          <w:p w:rsidR="00084349" w:rsidRPr="009C6A4D" w:rsidRDefault="00084349" w:rsidP="00264081">
            <w:pPr>
              <w:pStyle w:val="Sb"/>
              <w:rPr>
                <w:rFonts w:ascii="Times New Roman" w:hAnsi="Times New Roman"/>
                <w:b/>
              </w:rPr>
            </w:pPr>
            <w:r w:rsidRPr="009C6A4D">
              <w:rPr>
                <w:rFonts w:ascii="Times New Roman" w:hAnsi="Times New Roman"/>
                <w:b/>
              </w:rPr>
              <w:t>Факт</w:t>
            </w:r>
          </w:p>
        </w:tc>
        <w:tc>
          <w:tcPr>
            <w:tcW w:w="1399" w:type="pct"/>
            <w:gridSpan w:val="2"/>
            <w:shd w:val="clear" w:color="auto" w:fill="auto"/>
            <w:noWrap/>
            <w:vAlign w:val="center"/>
          </w:tcPr>
          <w:p w:rsidR="00084349" w:rsidRPr="009C6A4D" w:rsidRDefault="00084349" w:rsidP="00264081">
            <w:pPr>
              <w:pStyle w:val="Sb"/>
              <w:rPr>
                <w:rFonts w:ascii="Times New Roman" w:hAnsi="Times New Roman"/>
                <w:b/>
              </w:rPr>
            </w:pPr>
            <w:r w:rsidRPr="009C6A4D">
              <w:rPr>
                <w:rFonts w:ascii="Times New Roman" w:hAnsi="Times New Roman"/>
                <w:b/>
              </w:rPr>
              <w:t>Прогноз</w:t>
            </w:r>
          </w:p>
        </w:tc>
      </w:tr>
      <w:tr w:rsidR="00084349" w:rsidRPr="009C6A4D" w:rsidTr="00756E8C">
        <w:trPr>
          <w:trHeight w:val="263"/>
          <w:tblHeader/>
          <w:jc w:val="center"/>
        </w:trPr>
        <w:tc>
          <w:tcPr>
            <w:tcW w:w="477" w:type="pct"/>
            <w:vMerge/>
            <w:shd w:val="clear" w:color="auto" w:fill="auto"/>
            <w:vAlign w:val="center"/>
          </w:tcPr>
          <w:p w:rsidR="00084349" w:rsidRPr="009C6A4D" w:rsidRDefault="00084349" w:rsidP="00264081">
            <w:pPr>
              <w:pStyle w:val="Sb"/>
              <w:rPr>
                <w:rFonts w:ascii="Times New Roman" w:hAnsi="Times New Roman"/>
                <w:b/>
              </w:rPr>
            </w:pPr>
          </w:p>
        </w:tc>
        <w:tc>
          <w:tcPr>
            <w:tcW w:w="2210" w:type="pct"/>
            <w:vMerge/>
            <w:shd w:val="clear" w:color="auto" w:fill="auto"/>
            <w:vAlign w:val="center"/>
          </w:tcPr>
          <w:p w:rsidR="00084349" w:rsidRPr="009C6A4D" w:rsidRDefault="00084349" w:rsidP="00264081">
            <w:pPr>
              <w:pStyle w:val="Sb"/>
              <w:rPr>
                <w:rFonts w:ascii="Times New Roman" w:hAnsi="Times New Roman"/>
                <w:b/>
              </w:rPr>
            </w:pPr>
          </w:p>
        </w:tc>
        <w:tc>
          <w:tcPr>
            <w:tcW w:w="914" w:type="pct"/>
            <w:shd w:val="clear" w:color="auto" w:fill="auto"/>
            <w:noWrap/>
            <w:vAlign w:val="center"/>
          </w:tcPr>
          <w:p w:rsidR="00084349" w:rsidRPr="009C6A4D" w:rsidRDefault="00084349" w:rsidP="00E404BB">
            <w:pPr>
              <w:pStyle w:val="Sb"/>
              <w:rPr>
                <w:rFonts w:ascii="Times New Roman" w:hAnsi="Times New Roman"/>
                <w:b/>
              </w:rPr>
            </w:pPr>
            <w:r w:rsidRPr="009C6A4D">
              <w:rPr>
                <w:rFonts w:ascii="Times New Roman" w:hAnsi="Times New Roman"/>
                <w:b/>
              </w:rPr>
              <w:t>начало 201</w:t>
            </w:r>
            <w:r w:rsidR="00E404BB">
              <w:rPr>
                <w:rFonts w:ascii="Times New Roman" w:hAnsi="Times New Roman"/>
                <w:b/>
              </w:rPr>
              <w:t>6</w:t>
            </w:r>
            <w:r w:rsidR="00756E8C" w:rsidRPr="009C6A4D">
              <w:rPr>
                <w:rFonts w:ascii="Times New Roman" w:hAnsi="Times New Roman"/>
                <w:b/>
              </w:rPr>
              <w:t xml:space="preserve"> </w:t>
            </w:r>
            <w:r w:rsidRPr="009C6A4D">
              <w:rPr>
                <w:rFonts w:ascii="Times New Roman" w:hAnsi="Times New Roman"/>
                <w:b/>
              </w:rPr>
              <w:t>г.</w:t>
            </w:r>
          </w:p>
        </w:tc>
        <w:tc>
          <w:tcPr>
            <w:tcW w:w="704" w:type="pct"/>
            <w:shd w:val="clear" w:color="auto" w:fill="auto"/>
            <w:noWrap/>
            <w:vAlign w:val="center"/>
          </w:tcPr>
          <w:p w:rsidR="00084349" w:rsidRPr="009C6A4D" w:rsidRDefault="00B04CBE" w:rsidP="00264081">
            <w:pPr>
              <w:pStyle w:val="Sb"/>
              <w:rPr>
                <w:rFonts w:ascii="Times New Roman" w:hAnsi="Times New Roman"/>
                <w:b/>
              </w:rPr>
            </w:pPr>
            <w:r>
              <w:rPr>
                <w:rFonts w:ascii="Times New Roman" w:hAnsi="Times New Roman"/>
                <w:b/>
              </w:rPr>
              <w:t>2021</w:t>
            </w:r>
            <w:r w:rsidR="00756E8C" w:rsidRPr="009C6A4D">
              <w:rPr>
                <w:rFonts w:ascii="Times New Roman" w:hAnsi="Times New Roman"/>
                <w:b/>
              </w:rPr>
              <w:t xml:space="preserve"> </w:t>
            </w:r>
            <w:r w:rsidR="00084349" w:rsidRPr="009C6A4D">
              <w:rPr>
                <w:rFonts w:ascii="Times New Roman" w:hAnsi="Times New Roman"/>
                <w:b/>
              </w:rPr>
              <w:t>г.</w:t>
            </w:r>
          </w:p>
        </w:tc>
        <w:tc>
          <w:tcPr>
            <w:tcW w:w="695" w:type="pct"/>
            <w:shd w:val="clear" w:color="auto" w:fill="auto"/>
            <w:noWrap/>
            <w:vAlign w:val="center"/>
          </w:tcPr>
          <w:p w:rsidR="00084349" w:rsidRPr="009C6A4D" w:rsidRDefault="009C6A4D" w:rsidP="00264081">
            <w:pPr>
              <w:pStyle w:val="Sb"/>
              <w:rPr>
                <w:rFonts w:ascii="Times New Roman" w:hAnsi="Times New Roman"/>
                <w:b/>
              </w:rPr>
            </w:pPr>
            <w:r>
              <w:rPr>
                <w:rFonts w:ascii="Times New Roman" w:hAnsi="Times New Roman"/>
                <w:b/>
              </w:rPr>
              <w:t>2027</w:t>
            </w:r>
            <w:r w:rsidR="00084349" w:rsidRPr="009C6A4D">
              <w:rPr>
                <w:rFonts w:ascii="Times New Roman" w:hAnsi="Times New Roman"/>
                <w:b/>
              </w:rPr>
              <w:t xml:space="preserve"> г.</w:t>
            </w:r>
          </w:p>
        </w:tc>
      </w:tr>
      <w:tr w:rsidR="00D74534" w:rsidRPr="009C6A4D" w:rsidTr="00756E8C">
        <w:trPr>
          <w:trHeight w:val="20"/>
          <w:jc w:val="center"/>
        </w:trPr>
        <w:tc>
          <w:tcPr>
            <w:tcW w:w="477" w:type="pct"/>
            <w:shd w:val="clear" w:color="auto" w:fill="auto"/>
            <w:noWrap/>
            <w:vAlign w:val="bottom"/>
          </w:tcPr>
          <w:p w:rsidR="00D74534" w:rsidRPr="009C6A4D" w:rsidRDefault="00D74534" w:rsidP="00264081">
            <w:pPr>
              <w:pStyle w:val="Sb"/>
              <w:rPr>
                <w:rFonts w:ascii="Times New Roman" w:hAnsi="Times New Roman"/>
              </w:rPr>
            </w:pPr>
            <w:r w:rsidRPr="009C6A4D">
              <w:rPr>
                <w:rFonts w:ascii="Times New Roman" w:hAnsi="Times New Roman"/>
              </w:rPr>
              <w:t>1</w:t>
            </w:r>
          </w:p>
        </w:tc>
        <w:tc>
          <w:tcPr>
            <w:tcW w:w="2210" w:type="pct"/>
            <w:shd w:val="clear" w:color="auto" w:fill="auto"/>
            <w:noWrap/>
            <w:vAlign w:val="center"/>
          </w:tcPr>
          <w:p w:rsidR="00D74534" w:rsidRPr="009C6A4D" w:rsidRDefault="00756E8C" w:rsidP="00264081">
            <w:pPr>
              <w:pStyle w:val="Sb"/>
              <w:rPr>
                <w:rFonts w:ascii="Times New Roman" w:hAnsi="Times New Roman"/>
              </w:rPr>
            </w:pPr>
            <w:r w:rsidRPr="009C6A4D">
              <w:rPr>
                <w:rFonts w:ascii="Times New Roman" w:hAnsi="Times New Roman"/>
              </w:rPr>
              <w:t xml:space="preserve">с. </w:t>
            </w:r>
            <w:r w:rsidR="00B6352C">
              <w:rPr>
                <w:rFonts w:ascii="Times New Roman" w:hAnsi="Times New Roman"/>
              </w:rPr>
              <w:t>Лемпино</w:t>
            </w:r>
          </w:p>
        </w:tc>
        <w:tc>
          <w:tcPr>
            <w:tcW w:w="914" w:type="pct"/>
            <w:shd w:val="clear" w:color="auto" w:fill="auto"/>
            <w:noWrap/>
            <w:vAlign w:val="center"/>
          </w:tcPr>
          <w:p w:rsidR="00D74534" w:rsidRPr="009C6A4D" w:rsidRDefault="00E404BB" w:rsidP="00264081">
            <w:pPr>
              <w:pStyle w:val="Sb"/>
              <w:rPr>
                <w:rFonts w:ascii="Times New Roman" w:hAnsi="Times New Roman"/>
              </w:rPr>
            </w:pPr>
            <w:r>
              <w:rPr>
                <w:rFonts w:ascii="Times New Roman" w:hAnsi="Times New Roman"/>
              </w:rPr>
              <w:t>479</w:t>
            </w:r>
          </w:p>
        </w:tc>
        <w:tc>
          <w:tcPr>
            <w:tcW w:w="704" w:type="pct"/>
            <w:shd w:val="clear" w:color="auto" w:fill="auto"/>
            <w:noWrap/>
            <w:vAlign w:val="center"/>
          </w:tcPr>
          <w:p w:rsidR="00D74534" w:rsidRPr="009C6A4D" w:rsidRDefault="00E404BB" w:rsidP="00264081">
            <w:pPr>
              <w:pStyle w:val="Sb"/>
              <w:rPr>
                <w:rFonts w:ascii="Times New Roman" w:hAnsi="Times New Roman"/>
              </w:rPr>
            </w:pPr>
            <w:r>
              <w:rPr>
                <w:rFonts w:ascii="Times New Roman" w:hAnsi="Times New Roman"/>
              </w:rPr>
              <w:t>535</w:t>
            </w:r>
          </w:p>
        </w:tc>
        <w:tc>
          <w:tcPr>
            <w:tcW w:w="695" w:type="pct"/>
            <w:shd w:val="clear" w:color="auto" w:fill="auto"/>
            <w:noWrap/>
            <w:vAlign w:val="center"/>
          </w:tcPr>
          <w:p w:rsidR="00D74534" w:rsidRPr="009C6A4D" w:rsidRDefault="00E404BB" w:rsidP="00264081">
            <w:pPr>
              <w:pStyle w:val="Sb"/>
              <w:rPr>
                <w:rFonts w:ascii="Times New Roman" w:hAnsi="Times New Roman"/>
              </w:rPr>
            </w:pPr>
            <w:r>
              <w:rPr>
                <w:rFonts w:ascii="Times New Roman" w:hAnsi="Times New Roman"/>
              </w:rPr>
              <w:t>570</w:t>
            </w:r>
          </w:p>
        </w:tc>
      </w:tr>
    </w:tbl>
    <w:p w:rsidR="00756E8C" w:rsidRPr="009C6A4D" w:rsidRDefault="00756E8C" w:rsidP="001F4A64">
      <w:pPr>
        <w:pStyle w:val="S5"/>
        <w:spacing w:before="240"/>
        <w:rPr>
          <w:rFonts w:ascii="Times New Roman" w:hAnsi="Times New Roman"/>
        </w:rPr>
      </w:pPr>
      <w:r w:rsidRPr="009C6A4D">
        <w:rPr>
          <w:rFonts w:ascii="Times New Roman" w:hAnsi="Times New Roman"/>
        </w:rPr>
        <w:t xml:space="preserve">Анализ демографического потенциала с. </w:t>
      </w:r>
      <w:r w:rsidR="00B6352C">
        <w:rPr>
          <w:rFonts w:ascii="Times New Roman" w:hAnsi="Times New Roman"/>
        </w:rPr>
        <w:t>Лемпино</w:t>
      </w:r>
      <w:r w:rsidRPr="009C6A4D">
        <w:rPr>
          <w:rFonts w:ascii="Times New Roman" w:hAnsi="Times New Roman"/>
        </w:rPr>
        <w:t xml:space="preserve"> </w:t>
      </w:r>
      <w:r w:rsidR="009C6A4D" w:rsidRPr="009C6A4D">
        <w:rPr>
          <w:rFonts w:ascii="Times New Roman" w:hAnsi="Times New Roman"/>
        </w:rPr>
        <w:t>Нефтеюганского</w:t>
      </w:r>
      <w:r w:rsidRPr="009C6A4D">
        <w:rPr>
          <w:rFonts w:ascii="Times New Roman" w:hAnsi="Times New Roman"/>
        </w:rPr>
        <w:t xml:space="preserve"> района позволяет сделать следующие выводы, имеющие важное значение с точки </w:t>
      </w:r>
      <w:proofErr w:type="gramStart"/>
      <w:r w:rsidRPr="009C6A4D">
        <w:rPr>
          <w:rFonts w:ascii="Times New Roman" w:hAnsi="Times New Roman"/>
        </w:rPr>
        <w:t>рения определения стратегических приоритетов социально-экономического развития этой территории</w:t>
      </w:r>
      <w:proofErr w:type="gramEnd"/>
      <w:r w:rsidRPr="009C6A4D">
        <w:rPr>
          <w:rFonts w:ascii="Times New Roman" w:hAnsi="Times New Roman"/>
        </w:rPr>
        <w:t xml:space="preserve">: </w:t>
      </w:r>
    </w:p>
    <w:p w:rsidR="00756E8C" w:rsidRPr="009C6A4D" w:rsidRDefault="00756E8C" w:rsidP="00756E8C">
      <w:pPr>
        <w:pStyle w:val="S5"/>
        <w:rPr>
          <w:rFonts w:ascii="Times New Roman" w:hAnsi="Times New Roman"/>
        </w:rPr>
      </w:pPr>
      <w:r w:rsidRPr="009C6A4D">
        <w:rPr>
          <w:rFonts w:ascii="Times New Roman" w:hAnsi="Times New Roman"/>
        </w:rPr>
        <w:t xml:space="preserve">- демографическая ситуация в селе в целом благоприятная; </w:t>
      </w:r>
    </w:p>
    <w:p w:rsidR="00756E8C" w:rsidRPr="009C6A4D" w:rsidRDefault="00756E8C" w:rsidP="00756E8C">
      <w:pPr>
        <w:pStyle w:val="S5"/>
        <w:rPr>
          <w:rFonts w:ascii="Times New Roman" w:hAnsi="Times New Roman"/>
        </w:rPr>
      </w:pPr>
      <w:r w:rsidRPr="009C6A4D">
        <w:rPr>
          <w:rFonts w:ascii="Times New Roman" w:hAnsi="Times New Roman"/>
        </w:rPr>
        <w:t xml:space="preserve">- благодаря позитивной динамике естественного движения населения обеспечивается рост общей численности населения села; </w:t>
      </w:r>
    </w:p>
    <w:p w:rsidR="00756E8C" w:rsidRPr="009C6A4D" w:rsidRDefault="00756E8C" w:rsidP="00756E8C">
      <w:pPr>
        <w:pStyle w:val="S5"/>
        <w:rPr>
          <w:rFonts w:ascii="Times New Roman" w:hAnsi="Times New Roman"/>
        </w:rPr>
      </w:pPr>
      <w:r w:rsidRPr="009C6A4D">
        <w:rPr>
          <w:rFonts w:ascii="Times New Roman" w:hAnsi="Times New Roman"/>
        </w:rPr>
        <w:t xml:space="preserve"> - изменения в национальном составе населения села происходят в </w:t>
      </w:r>
      <w:r w:rsidR="001F4A64">
        <w:rPr>
          <w:rFonts w:ascii="Times New Roman" w:hAnsi="Times New Roman"/>
        </w:rPr>
        <w:t>н</w:t>
      </w:r>
      <w:r w:rsidRPr="009C6A4D">
        <w:rPr>
          <w:rFonts w:ascii="Times New Roman" w:hAnsi="Times New Roman"/>
        </w:rPr>
        <w:t xml:space="preserve">аправлении увеличения доли коренного населения, что естественным образом актуализирует все проблемы, связанные с развитием традиционного хозяйства коренных малочисленных народов Севера; </w:t>
      </w:r>
    </w:p>
    <w:p w:rsidR="00756E8C" w:rsidRPr="009C6A4D" w:rsidRDefault="00756E8C" w:rsidP="00756E8C">
      <w:pPr>
        <w:pStyle w:val="S5"/>
        <w:rPr>
          <w:rFonts w:ascii="Times New Roman" w:hAnsi="Times New Roman"/>
        </w:rPr>
      </w:pPr>
      <w:r w:rsidRPr="009C6A4D">
        <w:rPr>
          <w:rFonts w:ascii="Times New Roman" w:hAnsi="Times New Roman"/>
        </w:rPr>
        <w:t xml:space="preserve">- демографический потенциал с. </w:t>
      </w:r>
      <w:r w:rsidR="00B6352C">
        <w:rPr>
          <w:rFonts w:ascii="Times New Roman" w:hAnsi="Times New Roman"/>
        </w:rPr>
        <w:t>Лемпино</w:t>
      </w:r>
      <w:r w:rsidRPr="009C6A4D">
        <w:rPr>
          <w:rFonts w:ascii="Times New Roman" w:hAnsi="Times New Roman"/>
        </w:rPr>
        <w:t xml:space="preserve"> </w:t>
      </w:r>
      <w:r w:rsidR="009C6A4D" w:rsidRPr="009C6A4D">
        <w:rPr>
          <w:rFonts w:ascii="Times New Roman" w:hAnsi="Times New Roman"/>
        </w:rPr>
        <w:t>Нефтеюганского</w:t>
      </w:r>
      <w:r w:rsidRPr="009C6A4D">
        <w:rPr>
          <w:rFonts w:ascii="Times New Roman" w:hAnsi="Times New Roman"/>
        </w:rPr>
        <w:t xml:space="preserve"> района не обеспечивает потребности в трудовых ресурсах для освоения нефтегазовых месторождений </w:t>
      </w:r>
      <w:r w:rsidR="001F4A64">
        <w:rPr>
          <w:rFonts w:ascii="Times New Roman" w:hAnsi="Times New Roman"/>
        </w:rPr>
        <w:t>Нефтеюганского района</w:t>
      </w:r>
      <w:r w:rsidRPr="009C6A4D">
        <w:rPr>
          <w:rFonts w:ascii="Times New Roman" w:hAnsi="Times New Roman"/>
        </w:rPr>
        <w:t>.</w:t>
      </w:r>
    </w:p>
    <w:p w:rsidR="00C01095" w:rsidRPr="009C6A4D" w:rsidRDefault="004F1536" w:rsidP="00C01095">
      <w:pPr>
        <w:pStyle w:val="12"/>
        <w:numPr>
          <w:ilvl w:val="1"/>
          <w:numId w:val="1"/>
        </w:numPr>
        <w:rPr>
          <w:rFonts w:ascii="Times New Roman" w:hAnsi="Times New Roman" w:cs="Times New Roman"/>
        </w:rPr>
      </w:pPr>
      <w:bookmarkStart w:id="8" w:name="_Toc469563437"/>
      <w:r w:rsidRPr="009C6A4D">
        <w:rPr>
          <w:rFonts w:ascii="Times New Roman" w:hAnsi="Times New Roman" w:cs="Times New Roman"/>
        </w:rPr>
        <w:lastRenderedPageBreak/>
        <w:t xml:space="preserve">Технико-экономические параметры существующих объектов социальной инфраструктуры поселения, сложившийся уровень обеспеченности населения поселения </w:t>
      </w:r>
      <w:r w:rsidR="00F60859" w:rsidRPr="009C6A4D">
        <w:rPr>
          <w:rFonts w:ascii="Times New Roman" w:hAnsi="Times New Roman" w:cs="Times New Roman"/>
        </w:rPr>
        <w:t xml:space="preserve">услугами объектов социальной </w:t>
      </w:r>
      <w:proofErr w:type="spellStart"/>
      <w:r w:rsidR="00F60859" w:rsidRPr="009C6A4D">
        <w:rPr>
          <w:rFonts w:ascii="Times New Roman" w:hAnsi="Times New Roman" w:cs="Times New Roman"/>
        </w:rPr>
        <w:t>инфраструтуры</w:t>
      </w:r>
      <w:bookmarkEnd w:id="8"/>
      <w:proofErr w:type="spellEnd"/>
      <w:r w:rsidR="00F60859" w:rsidRPr="009C6A4D">
        <w:rPr>
          <w:rFonts w:ascii="Times New Roman" w:hAnsi="Times New Roman" w:cs="Times New Roman"/>
        </w:rPr>
        <w:t xml:space="preserve"> </w:t>
      </w:r>
    </w:p>
    <w:p w:rsidR="003E1847" w:rsidRPr="009C6A4D" w:rsidRDefault="003E1847" w:rsidP="002B1AD1">
      <w:pPr>
        <w:pStyle w:val="12"/>
        <w:numPr>
          <w:ilvl w:val="2"/>
          <w:numId w:val="1"/>
        </w:numPr>
        <w:rPr>
          <w:rFonts w:ascii="Times New Roman" w:hAnsi="Times New Roman" w:cs="Times New Roman"/>
        </w:rPr>
      </w:pPr>
      <w:bookmarkStart w:id="9" w:name="_Toc469563438"/>
      <w:r w:rsidRPr="009C6A4D">
        <w:rPr>
          <w:rFonts w:ascii="Times New Roman" w:hAnsi="Times New Roman" w:cs="Times New Roman"/>
        </w:rPr>
        <w:t>Культура</w:t>
      </w:r>
      <w:bookmarkEnd w:id="9"/>
    </w:p>
    <w:p w:rsidR="003E1847" w:rsidRPr="009C6A4D" w:rsidRDefault="003E1847" w:rsidP="003E1847">
      <w:pPr>
        <w:rPr>
          <w:rFonts w:ascii="Times New Roman" w:hAnsi="Times New Roman"/>
        </w:rPr>
      </w:pPr>
      <w:r w:rsidRPr="009C6A4D">
        <w:rPr>
          <w:rFonts w:ascii="Times New Roman" w:hAnsi="Times New Roman"/>
        </w:rPr>
        <w:t xml:space="preserve">Сфера культуры </w:t>
      </w:r>
      <w:r w:rsidR="009C6A4D" w:rsidRPr="009C6A4D">
        <w:rPr>
          <w:rFonts w:ascii="Times New Roman" w:hAnsi="Times New Roman"/>
        </w:rPr>
        <w:t>сельского поселения Лемпино</w:t>
      </w:r>
      <w:r w:rsidRPr="009C6A4D">
        <w:rPr>
          <w:rFonts w:ascii="Times New Roman" w:hAnsi="Times New Roman"/>
        </w:rPr>
        <w:t>,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8E381B" w:rsidRPr="009C6A4D" w:rsidRDefault="002B1AD1" w:rsidP="002B1AD1">
      <w:pPr>
        <w:pStyle w:val="S5"/>
        <w:rPr>
          <w:rFonts w:ascii="Times New Roman" w:hAnsi="Times New Roman"/>
        </w:rPr>
      </w:pPr>
      <w:r w:rsidRPr="009C6A4D">
        <w:rPr>
          <w:rFonts w:ascii="Times New Roman" w:hAnsi="Times New Roman"/>
        </w:rPr>
        <w:t>Учреждения культуры территории поселения представлены</w:t>
      </w:r>
      <w:r w:rsidR="008E381B" w:rsidRPr="009C6A4D">
        <w:rPr>
          <w:rFonts w:ascii="Times New Roman" w:hAnsi="Times New Roman"/>
        </w:rPr>
        <w:t>:</w:t>
      </w:r>
    </w:p>
    <w:p w:rsidR="008E381B" w:rsidRPr="009C6A4D" w:rsidRDefault="008E381B" w:rsidP="004814A7">
      <w:pPr>
        <w:pStyle w:val="S5"/>
        <w:numPr>
          <w:ilvl w:val="0"/>
          <w:numId w:val="27"/>
        </w:numPr>
        <w:ind w:left="709"/>
        <w:rPr>
          <w:rFonts w:ascii="Times New Roman" w:hAnsi="Times New Roman"/>
        </w:rPr>
      </w:pPr>
      <w:r w:rsidRPr="009C6A4D">
        <w:rPr>
          <w:rFonts w:ascii="Times New Roman" w:hAnsi="Times New Roman"/>
        </w:rPr>
        <w:t xml:space="preserve">Дом культуры </w:t>
      </w:r>
      <w:r w:rsidR="00C11915">
        <w:rPr>
          <w:rFonts w:ascii="Times New Roman" w:hAnsi="Times New Roman"/>
        </w:rPr>
        <w:t xml:space="preserve">«Кедр» </w:t>
      </w:r>
      <w:r w:rsidRPr="009C6A4D">
        <w:rPr>
          <w:rFonts w:ascii="Times New Roman" w:hAnsi="Times New Roman"/>
        </w:rPr>
        <w:t>мощностью 100 мест</w:t>
      </w:r>
      <w:r w:rsidR="008D45EE">
        <w:rPr>
          <w:rFonts w:ascii="Times New Roman" w:hAnsi="Times New Roman"/>
        </w:rPr>
        <w:t xml:space="preserve"> в с. Лемпино по ул. Солнечная, 1</w:t>
      </w:r>
      <w:r w:rsidRPr="009C6A4D">
        <w:rPr>
          <w:rFonts w:ascii="Times New Roman" w:hAnsi="Times New Roman"/>
        </w:rPr>
        <w:t xml:space="preserve">, </w:t>
      </w:r>
      <w:r w:rsidR="00C11915">
        <w:rPr>
          <w:rFonts w:ascii="Times New Roman" w:hAnsi="Times New Roman"/>
        </w:rPr>
        <w:t>площадь земельного участка 745. 1 м</w:t>
      </w:r>
      <w:proofErr w:type="gramStart"/>
      <w:r w:rsidR="00C11915">
        <w:rPr>
          <w:rFonts w:ascii="Times New Roman" w:hAnsi="Times New Roman"/>
          <w:vertAlign w:val="superscript"/>
        </w:rPr>
        <w:t>2</w:t>
      </w:r>
      <w:proofErr w:type="gramEnd"/>
      <w:r w:rsidRPr="009C6A4D">
        <w:rPr>
          <w:rFonts w:ascii="Times New Roman" w:hAnsi="Times New Roman"/>
        </w:rPr>
        <w:t xml:space="preserve">. </w:t>
      </w:r>
    </w:p>
    <w:p w:rsidR="002B1AD1" w:rsidRPr="009C6A4D" w:rsidRDefault="008E381B" w:rsidP="004814A7">
      <w:pPr>
        <w:pStyle w:val="S5"/>
        <w:numPr>
          <w:ilvl w:val="0"/>
          <w:numId w:val="27"/>
        </w:numPr>
        <w:ind w:left="709"/>
        <w:rPr>
          <w:rFonts w:ascii="Times New Roman" w:hAnsi="Times New Roman"/>
        </w:rPr>
      </w:pPr>
      <w:r w:rsidRPr="009C6A4D">
        <w:rPr>
          <w:rFonts w:ascii="Times New Roman" w:hAnsi="Times New Roman"/>
        </w:rPr>
        <w:t>В здании дома культуры функционирует библиотечное учреждение -</w:t>
      </w:r>
      <w:r w:rsidR="00186B04" w:rsidRPr="009C6A4D">
        <w:rPr>
          <w:rFonts w:ascii="Times New Roman" w:hAnsi="Times New Roman"/>
        </w:rPr>
        <w:t xml:space="preserve"> </w:t>
      </w:r>
      <w:r w:rsidR="00FF6FA2">
        <w:rPr>
          <w:rFonts w:ascii="Times New Roman" w:hAnsi="Times New Roman"/>
        </w:rPr>
        <w:t xml:space="preserve">библиотека </w:t>
      </w:r>
      <w:r w:rsidRPr="009C6A4D">
        <w:rPr>
          <w:rFonts w:ascii="Times New Roman" w:hAnsi="Times New Roman"/>
        </w:rPr>
        <w:t xml:space="preserve">мощностью </w:t>
      </w:r>
      <w:r w:rsidR="00FF6FA2">
        <w:rPr>
          <w:rFonts w:ascii="Times New Roman" w:hAnsi="Times New Roman"/>
        </w:rPr>
        <w:t>7788</w:t>
      </w:r>
      <w:r w:rsidRPr="009C6A4D">
        <w:rPr>
          <w:rFonts w:ascii="Times New Roman" w:hAnsi="Times New Roman"/>
        </w:rPr>
        <w:t xml:space="preserve"> тыс. ед. хранения.</w:t>
      </w:r>
    </w:p>
    <w:p w:rsidR="003E1847" w:rsidRDefault="003E1847" w:rsidP="003E1847">
      <w:pPr>
        <w:rPr>
          <w:rFonts w:ascii="Times New Roman" w:hAnsi="Times New Roman"/>
        </w:rPr>
      </w:pPr>
      <w:r w:rsidRPr="009C6A4D">
        <w:rPr>
          <w:rFonts w:ascii="Times New Roman" w:hAnsi="Times New Roman"/>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3F5EAB" w:rsidRPr="009C6A4D" w:rsidRDefault="003F5EAB" w:rsidP="003F5EAB">
      <w:pPr>
        <w:jc w:val="center"/>
        <w:rPr>
          <w:rFonts w:ascii="Times New Roman" w:hAnsi="Times New Roman"/>
        </w:rPr>
      </w:pPr>
      <w:r w:rsidRPr="003F5EAB">
        <w:rPr>
          <w:rFonts w:ascii="Times New Roman" w:hAnsi="Times New Roman"/>
        </w:rPr>
        <w:t xml:space="preserve">Основные показатели функционирования учреждений культуры </w:t>
      </w:r>
      <w:r w:rsidR="009D27FE">
        <w:rPr>
          <w:rFonts w:ascii="Times New Roman" w:hAnsi="Times New Roman"/>
        </w:rPr>
        <w:t>сельского поселения Лемпино</w:t>
      </w:r>
    </w:p>
    <w:p w:rsidR="003E1847" w:rsidRPr="009C6A4D" w:rsidRDefault="003E1847" w:rsidP="003E1847">
      <w:pPr>
        <w:jc w:val="right"/>
        <w:rPr>
          <w:rFonts w:ascii="Times New Roman" w:hAnsi="Times New Roman"/>
        </w:rPr>
      </w:pPr>
      <w:r w:rsidRPr="009C6A4D">
        <w:rPr>
          <w:rFonts w:ascii="Times New Roman" w:hAnsi="Times New Roman"/>
        </w:rPr>
        <w:t xml:space="preserve">Таблица </w:t>
      </w:r>
      <w:r w:rsidR="002B1AD1" w:rsidRPr="009C6A4D">
        <w:rPr>
          <w:rFonts w:ascii="Times New Roman" w:hAnsi="Times New Roman"/>
        </w:rPr>
        <w:t>1.4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5"/>
        <w:gridCol w:w="1364"/>
        <w:gridCol w:w="989"/>
        <w:gridCol w:w="707"/>
        <w:gridCol w:w="707"/>
        <w:gridCol w:w="2030"/>
        <w:gridCol w:w="663"/>
        <w:gridCol w:w="1176"/>
        <w:gridCol w:w="1484"/>
      </w:tblGrid>
      <w:tr w:rsidR="008E381B" w:rsidRPr="009C6A4D" w:rsidTr="003F5EAB">
        <w:trPr>
          <w:trHeight w:val="1970"/>
          <w:tblHeader/>
          <w:jc w:val="center"/>
        </w:trPr>
        <w:tc>
          <w:tcPr>
            <w:tcW w:w="306"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 п/п</w:t>
            </w:r>
          </w:p>
        </w:tc>
        <w:tc>
          <w:tcPr>
            <w:tcW w:w="702"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Наименование</w:t>
            </w:r>
          </w:p>
        </w:tc>
        <w:tc>
          <w:tcPr>
            <w:tcW w:w="509"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Ед. измерения</w:t>
            </w:r>
          </w:p>
        </w:tc>
        <w:tc>
          <w:tcPr>
            <w:tcW w:w="364"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Фактическая мощность объекта</w:t>
            </w:r>
          </w:p>
        </w:tc>
        <w:tc>
          <w:tcPr>
            <w:tcW w:w="364"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Загрузка объекта</w:t>
            </w:r>
          </w:p>
        </w:tc>
        <w:tc>
          <w:tcPr>
            <w:tcW w:w="1045"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 xml:space="preserve">Нормативное значение </w:t>
            </w:r>
          </w:p>
        </w:tc>
        <w:tc>
          <w:tcPr>
            <w:tcW w:w="341"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Фактическая обеспеченность</w:t>
            </w:r>
          </w:p>
          <w:p w:rsidR="003E1847" w:rsidRPr="009C6A4D" w:rsidRDefault="003E1847" w:rsidP="00A43136">
            <w:pPr>
              <w:pStyle w:val="Sb"/>
              <w:rPr>
                <w:rFonts w:ascii="Times New Roman" w:hAnsi="Times New Roman"/>
                <w:b/>
              </w:rPr>
            </w:pPr>
            <w:r w:rsidRPr="009C6A4D">
              <w:rPr>
                <w:rFonts w:ascii="Times New Roman" w:hAnsi="Times New Roman"/>
                <w:b/>
              </w:rPr>
              <w:t>%</w:t>
            </w:r>
          </w:p>
        </w:tc>
        <w:tc>
          <w:tcPr>
            <w:tcW w:w="605" w:type="pct"/>
            <w:shd w:val="clear" w:color="auto" w:fill="auto"/>
            <w:textDirection w:val="btLr"/>
            <w:vAlign w:val="center"/>
          </w:tcPr>
          <w:p w:rsidR="003E1847" w:rsidRPr="009C6A4D" w:rsidRDefault="003E1847" w:rsidP="00A43136">
            <w:pPr>
              <w:pStyle w:val="Sb"/>
              <w:rPr>
                <w:rFonts w:ascii="Times New Roman" w:hAnsi="Times New Roman"/>
                <w:b/>
              </w:rPr>
            </w:pPr>
            <w:r w:rsidRPr="009C6A4D">
              <w:rPr>
                <w:rFonts w:ascii="Times New Roman" w:hAnsi="Times New Roman"/>
                <w:b/>
              </w:rPr>
              <w:t>Излишек (+), дефицит (-).</w:t>
            </w:r>
          </w:p>
        </w:tc>
        <w:tc>
          <w:tcPr>
            <w:tcW w:w="764" w:type="pct"/>
            <w:shd w:val="clear" w:color="auto" w:fill="auto"/>
            <w:vAlign w:val="center"/>
          </w:tcPr>
          <w:p w:rsidR="003E1847" w:rsidRPr="009C6A4D" w:rsidRDefault="003E1847" w:rsidP="00A43136">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8E381B" w:rsidRPr="009C6A4D" w:rsidTr="003F5EAB">
        <w:trPr>
          <w:tblHeader/>
          <w:jc w:val="center"/>
        </w:trPr>
        <w:tc>
          <w:tcPr>
            <w:tcW w:w="306"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1</w:t>
            </w:r>
          </w:p>
        </w:tc>
        <w:tc>
          <w:tcPr>
            <w:tcW w:w="702" w:type="pct"/>
            <w:shd w:val="clear" w:color="auto" w:fill="auto"/>
            <w:vAlign w:val="center"/>
          </w:tcPr>
          <w:p w:rsidR="003E1847" w:rsidRPr="009C6A4D" w:rsidRDefault="003F5EAB" w:rsidP="00A43136">
            <w:pPr>
              <w:pStyle w:val="Sb"/>
              <w:rPr>
                <w:rFonts w:ascii="Times New Roman" w:hAnsi="Times New Roman"/>
              </w:rPr>
            </w:pPr>
            <w:r>
              <w:rPr>
                <w:rFonts w:ascii="Times New Roman" w:hAnsi="Times New Roman"/>
              </w:rPr>
              <w:t>Дом Культуры «Кедр»</w:t>
            </w:r>
          </w:p>
        </w:tc>
        <w:tc>
          <w:tcPr>
            <w:tcW w:w="509"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посетит. место</w:t>
            </w:r>
          </w:p>
        </w:tc>
        <w:tc>
          <w:tcPr>
            <w:tcW w:w="364" w:type="pct"/>
            <w:shd w:val="clear" w:color="auto" w:fill="auto"/>
            <w:vAlign w:val="center"/>
          </w:tcPr>
          <w:p w:rsidR="003E1847" w:rsidRPr="009C6A4D" w:rsidRDefault="003C2ACD" w:rsidP="00A43136">
            <w:pPr>
              <w:pStyle w:val="Sb"/>
              <w:rPr>
                <w:rFonts w:ascii="Times New Roman" w:hAnsi="Times New Roman"/>
              </w:rPr>
            </w:pPr>
            <w:r w:rsidRPr="009C6A4D">
              <w:rPr>
                <w:rFonts w:ascii="Times New Roman" w:hAnsi="Times New Roman"/>
              </w:rPr>
              <w:t>100</w:t>
            </w:r>
          </w:p>
        </w:tc>
        <w:tc>
          <w:tcPr>
            <w:tcW w:w="364" w:type="pct"/>
            <w:shd w:val="clear" w:color="auto" w:fill="auto"/>
            <w:vAlign w:val="center"/>
          </w:tcPr>
          <w:p w:rsidR="003E1847" w:rsidRPr="009C6A4D" w:rsidRDefault="008D45EE" w:rsidP="00A43136">
            <w:pPr>
              <w:pStyle w:val="Sb"/>
              <w:rPr>
                <w:rFonts w:ascii="Times New Roman" w:hAnsi="Times New Roman"/>
              </w:rPr>
            </w:pPr>
            <w:r>
              <w:rPr>
                <w:rFonts w:ascii="Times New Roman" w:hAnsi="Times New Roman"/>
              </w:rPr>
              <w:t>71</w:t>
            </w:r>
          </w:p>
        </w:tc>
        <w:tc>
          <w:tcPr>
            <w:tcW w:w="1045"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1</w:t>
            </w:r>
            <w:r w:rsidR="003C2ACD" w:rsidRPr="009C6A4D">
              <w:rPr>
                <w:rFonts w:ascii="Times New Roman" w:hAnsi="Times New Roman"/>
              </w:rPr>
              <w:t>5</w:t>
            </w:r>
            <w:r w:rsidRPr="009C6A4D">
              <w:rPr>
                <w:rFonts w:ascii="Times New Roman" w:hAnsi="Times New Roman"/>
              </w:rPr>
              <w:t>0</w:t>
            </w:r>
            <w:r w:rsidR="003C2ACD" w:rsidRPr="009C6A4D">
              <w:rPr>
                <w:rFonts w:ascii="Times New Roman" w:hAnsi="Times New Roman"/>
              </w:rPr>
              <w:t xml:space="preserve"> </w:t>
            </w:r>
            <w:r w:rsidRPr="009C6A4D">
              <w:rPr>
                <w:rFonts w:ascii="Times New Roman" w:hAnsi="Times New Roman"/>
              </w:rPr>
              <w:t>мест на 1 тыс.</w:t>
            </w:r>
            <w:r w:rsidR="003C2ACD" w:rsidRPr="009C6A4D">
              <w:rPr>
                <w:rFonts w:ascii="Times New Roman" w:hAnsi="Times New Roman"/>
              </w:rPr>
              <w:t xml:space="preserve"> </w:t>
            </w:r>
            <w:r w:rsidRPr="009C6A4D">
              <w:rPr>
                <w:rFonts w:ascii="Times New Roman" w:hAnsi="Times New Roman"/>
              </w:rPr>
              <w:t>чел</w:t>
            </w:r>
            <w:r w:rsidR="003C2ACD" w:rsidRPr="009C6A4D">
              <w:rPr>
                <w:rFonts w:ascii="Times New Roman" w:hAnsi="Times New Roman"/>
              </w:rPr>
              <w:t xml:space="preserve"> при численности</w:t>
            </w:r>
            <w:r w:rsidR="00186B04" w:rsidRPr="009C6A4D">
              <w:rPr>
                <w:rFonts w:ascii="Times New Roman" w:hAnsi="Times New Roman"/>
              </w:rPr>
              <w:t xml:space="preserve"> </w:t>
            </w:r>
            <w:r w:rsidR="003C2ACD" w:rsidRPr="009C6A4D">
              <w:rPr>
                <w:rFonts w:ascii="Times New Roman" w:hAnsi="Times New Roman"/>
              </w:rPr>
              <w:t>свыше 1 и до 3 тыс. чел для сельских населенных пунктов</w:t>
            </w:r>
          </w:p>
        </w:tc>
        <w:tc>
          <w:tcPr>
            <w:tcW w:w="341" w:type="pct"/>
            <w:shd w:val="clear" w:color="auto" w:fill="auto"/>
            <w:vAlign w:val="center"/>
          </w:tcPr>
          <w:p w:rsidR="003E1847" w:rsidRPr="009C6A4D" w:rsidRDefault="008D45EE" w:rsidP="00A43136">
            <w:pPr>
              <w:pStyle w:val="Sb"/>
              <w:rPr>
                <w:rFonts w:ascii="Times New Roman" w:hAnsi="Times New Roman"/>
              </w:rPr>
            </w:pPr>
            <w:r>
              <w:rPr>
                <w:rFonts w:ascii="Times New Roman" w:hAnsi="Times New Roman"/>
              </w:rPr>
              <w:t>71</w:t>
            </w:r>
          </w:p>
        </w:tc>
        <w:tc>
          <w:tcPr>
            <w:tcW w:w="605" w:type="pct"/>
            <w:shd w:val="clear" w:color="auto" w:fill="auto"/>
            <w:vAlign w:val="center"/>
          </w:tcPr>
          <w:p w:rsidR="003E1847" w:rsidRPr="009C6A4D" w:rsidRDefault="008D45EE" w:rsidP="008D45EE">
            <w:pPr>
              <w:pStyle w:val="Sb"/>
              <w:rPr>
                <w:rFonts w:ascii="Times New Roman" w:hAnsi="Times New Roman"/>
              </w:rPr>
            </w:pPr>
            <w:r>
              <w:rPr>
                <w:rFonts w:ascii="Times New Roman" w:hAnsi="Times New Roman"/>
              </w:rPr>
              <w:t>+29</w:t>
            </w:r>
            <w:r w:rsidR="003E1847" w:rsidRPr="009C6A4D">
              <w:rPr>
                <w:rFonts w:ascii="Times New Roman" w:hAnsi="Times New Roman"/>
              </w:rPr>
              <w:t xml:space="preserve"> </w:t>
            </w:r>
          </w:p>
        </w:tc>
        <w:tc>
          <w:tcPr>
            <w:tcW w:w="764" w:type="pct"/>
            <w:shd w:val="clear" w:color="auto" w:fill="auto"/>
            <w:vAlign w:val="center"/>
          </w:tcPr>
          <w:p w:rsidR="003E1847" w:rsidRPr="009C6A4D" w:rsidRDefault="008E381B" w:rsidP="00CC7D91">
            <w:pPr>
              <w:pStyle w:val="Sb"/>
              <w:rPr>
                <w:rFonts w:ascii="Times New Roman" w:hAnsi="Times New Roman"/>
              </w:rPr>
            </w:pPr>
            <w:r w:rsidRPr="009C6A4D">
              <w:rPr>
                <w:rFonts w:ascii="Times New Roman" w:hAnsi="Times New Roman"/>
              </w:rPr>
              <w:t>5</w:t>
            </w:r>
            <w:r w:rsidR="003E1847" w:rsidRPr="009C6A4D">
              <w:rPr>
                <w:rFonts w:ascii="Times New Roman" w:hAnsi="Times New Roman"/>
              </w:rPr>
              <w:t xml:space="preserve"> % износ</w:t>
            </w:r>
          </w:p>
        </w:tc>
      </w:tr>
      <w:tr w:rsidR="008E381B" w:rsidRPr="009C6A4D" w:rsidTr="003F5EAB">
        <w:trPr>
          <w:tblHeader/>
          <w:jc w:val="center"/>
        </w:trPr>
        <w:tc>
          <w:tcPr>
            <w:tcW w:w="306" w:type="pct"/>
            <w:shd w:val="clear" w:color="auto" w:fill="auto"/>
            <w:vAlign w:val="center"/>
          </w:tcPr>
          <w:p w:rsidR="003E1847" w:rsidRPr="009C6A4D" w:rsidRDefault="003C2ACD" w:rsidP="00A43136">
            <w:pPr>
              <w:pStyle w:val="Sb"/>
              <w:rPr>
                <w:rFonts w:ascii="Times New Roman" w:hAnsi="Times New Roman"/>
              </w:rPr>
            </w:pPr>
            <w:r w:rsidRPr="009C6A4D">
              <w:rPr>
                <w:rFonts w:ascii="Times New Roman" w:hAnsi="Times New Roman"/>
              </w:rPr>
              <w:t>2</w:t>
            </w:r>
          </w:p>
        </w:tc>
        <w:tc>
          <w:tcPr>
            <w:tcW w:w="702" w:type="pct"/>
            <w:shd w:val="clear" w:color="auto" w:fill="auto"/>
            <w:vAlign w:val="center"/>
          </w:tcPr>
          <w:p w:rsidR="003E1847" w:rsidRPr="009C6A4D" w:rsidRDefault="003C2ACD" w:rsidP="00CC7D91">
            <w:pPr>
              <w:pStyle w:val="Sb"/>
              <w:rPr>
                <w:rFonts w:ascii="Times New Roman" w:hAnsi="Times New Roman"/>
              </w:rPr>
            </w:pPr>
            <w:r w:rsidRPr="009C6A4D">
              <w:rPr>
                <w:rFonts w:ascii="Times New Roman" w:hAnsi="Times New Roman"/>
              </w:rPr>
              <w:t>Библиотека в ДК (филиал)</w:t>
            </w:r>
          </w:p>
        </w:tc>
        <w:tc>
          <w:tcPr>
            <w:tcW w:w="509" w:type="pct"/>
            <w:shd w:val="clear" w:color="auto" w:fill="auto"/>
            <w:vAlign w:val="center"/>
          </w:tcPr>
          <w:p w:rsidR="003E1847" w:rsidRPr="009C6A4D" w:rsidRDefault="003C2ACD" w:rsidP="00A43136">
            <w:pPr>
              <w:pStyle w:val="Sb"/>
              <w:rPr>
                <w:rFonts w:ascii="Times New Roman" w:hAnsi="Times New Roman"/>
              </w:rPr>
            </w:pPr>
            <w:r w:rsidRPr="009C6A4D">
              <w:rPr>
                <w:rFonts w:ascii="Times New Roman" w:hAnsi="Times New Roman"/>
              </w:rPr>
              <w:t>объект</w:t>
            </w:r>
          </w:p>
        </w:tc>
        <w:tc>
          <w:tcPr>
            <w:tcW w:w="364" w:type="pct"/>
            <w:shd w:val="clear" w:color="auto" w:fill="auto"/>
            <w:vAlign w:val="center"/>
          </w:tcPr>
          <w:p w:rsidR="003E1847" w:rsidRPr="009C6A4D" w:rsidRDefault="008E381B" w:rsidP="00A43136">
            <w:pPr>
              <w:pStyle w:val="Sb"/>
              <w:rPr>
                <w:rFonts w:ascii="Times New Roman" w:hAnsi="Times New Roman"/>
              </w:rPr>
            </w:pPr>
            <w:r w:rsidRPr="009C6A4D">
              <w:rPr>
                <w:rFonts w:ascii="Times New Roman" w:hAnsi="Times New Roman"/>
              </w:rPr>
              <w:t>1</w:t>
            </w:r>
          </w:p>
        </w:tc>
        <w:tc>
          <w:tcPr>
            <w:tcW w:w="364" w:type="pct"/>
            <w:shd w:val="clear" w:color="auto" w:fill="auto"/>
            <w:vAlign w:val="center"/>
          </w:tcPr>
          <w:p w:rsidR="003E1847" w:rsidRPr="009C6A4D" w:rsidRDefault="008E381B" w:rsidP="00A43136">
            <w:pPr>
              <w:pStyle w:val="Sb"/>
              <w:rPr>
                <w:rFonts w:ascii="Times New Roman" w:hAnsi="Times New Roman"/>
              </w:rPr>
            </w:pPr>
            <w:r w:rsidRPr="009C6A4D">
              <w:rPr>
                <w:rFonts w:ascii="Times New Roman" w:hAnsi="Times New Roman"/>
              </w:rPr>
              <w:t>100</w:t>
            </w:r>
          </w:p>
        </w:tc>
        <w:tc>
          <w:tcPr>
            <w:tcW w:w="1045" w:type="pct"/>
            <w:shd w:val="clear" w:color="auto" w:fill="auto"/>
            <w:vAlign w:val="center"/>
          </w:tcPr>
          <w:p w:rsidR="003E1847" w:rsidRPr="009C6A4D" w:rsidRDefault="003C2ACD" w:rsidP="00A43136">
            <w:pPr>
              <w:pStyle w:val="Sb"/>
              <w:rPr>
                <w:rFonts w:ascii="Times New Roman" w:hAnsi="Times New Roman"/>
              </w:rPr>
            </w:pPr>
            <w:r w:rsidRPr="009C6A4D">
              <w:rPr>
                <w:rFonts w:ascii="Times New Roman" w:hAnsi="Times New Roman"/>
              </w:rPr>
              <w:t>1 объект для сельских населенных пунктов с численностью населения до 3 тыс. человек</w:t>
            </w:r>
          </w:p>
        </w:tc>
        <w:tc>
          <w:tcPr>
            <w:tcW w:w="341" w:type="pct"/>
            <w:shd w:val="clear" w:color="auto" w:fill="auto"/>
            <w:vAlign w:val="center"/>
          </w:tcPr>
          <w:p w:rsidR="003E1847" w:rsidRPr="009C6A4D" w:rsidRDefault="008E381B" w:rsidP="00A43136">
            <w:pPr>
              <w:pStyle w:val="Sb"/>
              <w:rPr>
                <w:rFonts w:ascii="Times New Roman" w:hAnsi="Times New Roman"/>
              </w:rPr>
            </w:pPr>
            <w:r w:rsidRPr="009C6A4D">
              <w:rPr>
                <w:rFonts w:ascii="Times New Roman" w:hAnsi="Times New Roman"/>
              </w:rPr>
              <w:t>100</w:t>
            </w:r>
          </w:p>
        </w:tc>
        <w:tc>
          <w:tcPr>
            <w:tcW w:w="605" w:type="pct"/>
            <w:shd w:val="clear" w:color="auto" w:fill="auto"/>
            <w:vAlign w:val="center"/>
          </w:tcPr>
          <w:p w:rsidR="003E1847" w:rsidRPr="009C6A4D" w:rsidRDefault="003E1847" w:rsidP="00A43136">
            <w:pPr>
              <w:pStyle w:val="Sb"/>
              <w:rPr>
                <w:rFonts w:ascii="Times New Roman" w:hAnsi="Times New Roman"/>
              </w:rPr>
            </w:pPr>
            <w:r w:rsidRPr="009C6A4D">
              <w:rPr>
                <w:rFonts w:ascii="Times New Roman" w:hAnsi="Times New Roman"/>
              </w:rPr>
              <w:t>- (дефицит площади хранения)</w:t>
            </w:r>
          </w:p>
        </w:tc>
        <w:tc>
          <w:tcPr>
            <w:tcW w:w="764" w:type="pct"/>
            <w:shd w:val="clear" w:color="auto" w:fill="auto"/>
            <w:vAlign w:val="center"/>
          </w:tcPr>
          <w:p w:rsidR="003E1847" w:rsidRPr="009C6A4D" w:rsidRDefault="008E381B" w:rsidP="00CC7D91">
            <w:pPr>
              <w:pStyle w:val="Sb"/>
              <w:rPr>
                <w:rFonts w:ascii="Times New Roman" w:hAnsi="Times New Roman"/>
              </w:rPr>
            </w:pPr>
            <w:r w:rsidRPr="009C6A4D">
              <w:rPr>
                <w:rFonts w:ascii="Times New Roman" w:hAnsi="Times New Roman"/>
              </w:rPr>
              <w:t>5</w:t>
            </w:r>
            <w:r w:rsidR="003E1847" w:rsidRPr="009C6A4D">
              <w:rPr>
                <w:rFonts w:ascii="Times New Roman" w:hAnsi="Times New Roman"/>
              </w:rPr>
              <w:t xml:space="preserve"> % износ</w:t>
            </w:r>
          </w:p>
        </w:tc>
      </w:tr>
    </w:tbl>
    <w:p w:rsidR="008E381B" w:rsidRPr="009C6A4D" w:rsidRDefault="002F2A78" w:rsidP="008E381B">
      <w:pPr>
        <w:pStyle w:val="S5"/>
        <w:rPr>
          <w:rFonts w:ascii="Times New Roman" w:hAnsi="Times New Roman"/>
        </w:rPr>
      </w:pPr>
      <w:r>
        <w:rPr>
          <w:rFonts w:ascii="Times New Roman" w:hAnsi="Times New Roman"/>
        </w:rPr>
        <w:t>Число работников в культурной сфере 29 человек.</w:t>
      </w:r>
    </w:p>
    <w:p w:rsidR="003E1847" w:rsidRPr="009C6A4D" w:rsidRDefault="008E381B" w:rsidP="008E381B">
      <w:pPr>
        <w:pStyle w:val="S5"/>
        <w:rPr>
          <w:rFonts w:ascii="Times New Roman" w:hAnsi="Times New Roman"/>
          <w:highlight w:val="yellow"/>
        </w:rPr>
      </w:pPr>
      <w:r w:rsidRPr="009C6A4D">
        <w:rPr>
          <w:rFonts w:ascii="Times New Roman" w:hAnsi="Times New Roman"/>
        </w:rPr>
        <w:t>В современных условиях успешное функционирование отрасли зависит от развития ее инфраструктуры, материально-технической базы.</w:t>
      </w:r>
      <w:r w:rsidR="003E1847" w:rsidRPr="009C6A4D">
        <w:rPr>
          <w:rFonts w:ascii="Times New Roman" w:hAnsi="Times New Roman"/>
          <w:highlight w:val="yellow"/>
        </w:rPr>
        <w:t xml:space="preserve"> </w:t>
      </w:r>
    </w:p>
    <w:p w:rsidR="008E381B" w:rsidRPr="009C6A4D" w:rsidRDefault="008E381B" w:rsidP="008E381B">
      <w:pPr>
        <w:pStyle w:val="S5"/>
        <w:rPr>
          <w:rFonts w:ascii="Times New Roman" w:hAnsi="Times New Roman"/>
          <w:highlight w:val="yellow"/>
        </w:rPr>
      </w:pPr>
      <w:r w:rsidRPr="009C6A4D">
        <w:rPr>
          <w:rFonts w:ascii="Times New Roman" w:hAnsi="Times New Roman"/>
        </w:rPr>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sidR="0096158F">
        <w:rPr>
          <w:rFonts w:ascii="Times New Roman" w:hAnsi="Times New Roman"/>
        </w:rPr>
        <w:t>сельского поселения</w:t>
      </w:r>
      <w:r w:rsidRPr="009C6A4D">
        <w:rPr>
          <w:rFonts w:ascii="Times New Roman" w:hAnsi="Times New Roman"/>
        </w:rPr>
        <w:t xml:space="preserve">, определяет комплекс мероприятий, которые обеспечивают развитие </w:t>
      </w:r>
      <w:r w:rsidRPr="009C6A4D">
        <w:rPr>
          <w:rFonts w:ascii="Times New Roman" w:hAnsi="Times New Roman"/>
        </w:rPr>
        <w:lastRenderedPageBreak/>
        <w:t>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3E1847" w:rsidRPr="009C6A4D" w:rsidRDefault="003E1847" w:rsidP="003E1847">
      <w:pPr>
        <w:rPr>
          <w:rFonts w:ascii="Times New Roman" w:hAnsi="Times New Roman"/>
        </w:rPr>
      </w:pPr>
      <w:r w:rsidRPr="009C6A4D">
        <w:rPr>
          <w:rFonts w:ascii="Times New Roman" w:hAnsi="Times New Roman"/>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3E1847" w:rsidRPr="009C6A4D" w:rsidRDefault="003E1847" w:rsidP="003E1847">
      <w:pPr>
        <w:rPr>
          <w:rFonts w:ascii="Times New Roman" w:hAnsi="Times New Roman"/>
        </w:rPr>
      </w:pPr>
      <w:r w:rsidRPr="009C6A4D">
        <w:rPr>
          <w:rFonts w:ascii="Times New Roman" w:hAnsi="Times New Roman"/>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3E1847" w:rsidRPr="009C6A4D" w:rsidRDefault="003E1847" w:rsidP="003E1847">
      <w:pPr>
        <w:rPr>
          <w:rFonts w:ascii="Times New Roman" w:hAnsi="Times New Roman"/>
        </w:rPr>
      </w:pPr>
      <w:r w:rsidRPr="009C6A4D">
        <w:rPr>
          <w:rFonts w:ascii="Times New Roman" w:hAnsi="Times New Roman"/>
        </w:rPr>
        <w:t xml:space="preserve">Проведение этих мероприятий позволит увеличить обеспеченность населения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культурно-досуговыми учреждениями и качеством услуг.</w:t>
      </w:r>
    </w:p>
    <w:p w:rsidR="003E1847" w:rsidRPr="009C6A4D" w:rsidRDefault="003E1847" w:rsidP="003E1847">
      <w:pPr>
        <w:rPr>
          <w:rFonts w:ascii="Times New Roman" w:hAnsi="Times New Roman"/>
        </w:rPr>
      </w:pPr>
      <w:r w:rsidRPr="009C6A4D">
        <w:rPr>
          <w:rFonts w:ascii="Times New Roman" w:hAnsi="Times New Roman"/>
        </w:rPr>
        <w:t xml:space="preserve">Так как в настоящее время учреждения культуры пользуются слабой популярностью, для повышения культурного уровня населения </w:t>
      </w:r>
      <w:r w:rsidR="009C6A4D" w:rsidRPr="009C6A4D">
        <w:rPr>
          <w:rFonts w:ascii="Times New Roman" w:hAnsi="Times New Roman"/>
        </w:rPr>
        <w:t>сельского поселения Лемпино</w:t>
      </w:r>
      <w:r w:rsidRPr="009C6A4D">
        <w:rPr>
          <w:rFonts w:ascii="Times New Roman" w:hAnsi="Times New Roman"/>
        </w:rPr>
        <w:t>, на расчетную перспективу необходимо провести ряд мероприятий по стабилизации сферы культуры, предполагающие:</w:t>
      </w:r>
    </w:p>
    <w:p w:rsidR="003E1847" w:rsidRPr="009C6A4D" w:rsidRDefault="003E1847" w:rsidP="004814A7">
      <w:pPr>
        <w:pStyle w:val="aa"/>
        <w:numPr>
          <w:ilvl w:val="0"/>
          <w:numId w:val="9"/>
        </w:numPr>
        <w:ind w:left="0" w:firstLine="426"/>
        <w:rPr>
          <w:rFonts w:ascii="Times New Roman" w:hAnsi="Times New Roman"/>
        </w:rPr>
      </w:pPr>
      <w:r w:rsidRPr="009C6A4D">
        <w:rPr>
          <w:rFonts w:ascii="Times New Roman" w:hAnsi="Times New Roman"/>
        </w:rPr>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3E1847" w:rsidRPr="009C6A4D" w:rsidRDefault="003E1847" w:rsidP="004814A7">
      <w:pPr>
        <w:pStyle w:val="aa"/>
        <w:numPr>
          <w:ilvl w:val="0"/>
          <w:numId w:val="9"/>
        </w:numPr>
        <w:ind w:left="0" w:firstLine="426"/>
        <w:rPr>
          <w:rFonts w:ascii="Times New Roman" w:hAnsi="Times New Roman"/>
        </w:rPr>
      </w:pPr>
      <w:r w:rsidRPr="009C6A4D">
        <w:rPr>
          <w:rFonts w:ascii="Times New Roman" w:hAnsi="Times New Roman"/>
        </w:rPr>
        <w:t>совершенствование формы и методов работы с населением, особенно детьми, подростками и молодежью.</w:t>
      </w:r>
    </w:p>
    <w:p w:rsidR="008E381B" w:rsidRPr="009C6A4D" w:rsidRDefault="008E381B" w:rsidP="008E381B">
      <w:pPr>
        <w:pStyle w:val="12"/>
        <w:numPr>
          <w:ilvl w:val="2"/>
          <w:numId w:val="1"/>
        </w:numPr>
        <w:ind w:left="1276"/>
        <w:jc w:val="left"/>
        <w:rPr>
          <w:rFonts w:ascii="Times New Roman" w:hAnsi="Times New Roman" w:cs="Times New Roman"/>
        </w:rPr>
      </w:pPr>
      <w:bookmarkStart w:id="10" w:name="_Toc469563439"/>
      <w:r w:rsidRPr="009C6A4D">
        <w:rPr>
          <w:rFonts w:ascii="Times New Roman" w:hAnsi="Times New Roman" w:cs="Times New Roman"/>
        </w:rPr>
        <w:t>Физическая культура и спорт</w:t>
      </w:r>
      <w:bookmarkEnd w:id="10"/>
    </w:p>
    <w:p w:rsidR="008E381B" w:rsidRPr="009C6A4D" w:rsidRDefault="008E381B" w:rsidP="008E381B">
      <w:pPr>
        <w:rPr>
          <w:rFonts w:ascii="Times New Roman" w:hAnsi="Times New Roman"/>
        </w:rPr>
      </w:pPr>
      <w:r w:rsidRPr="009C6A4D">
        <w:rPr>
          <w:rFonts w:ascii="Times New Roman" w:hAnsi="Times New Roman"/>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8E381B" w:rsidRPr="009C6A4D" w:rsidRDefault="008E381B" w:rsidP="008E381B">
      <w:pPr>
        <w:rPr>
          <w:rFonts w:ascii="Times New Roman" w:hAnsi="Times New Roman"/>
        </w:rPr>
      </w:pPr>
      <w:proofErr w:type="gramStart"/>
      <w:r w:rsidRPr="009C6A4D">
        <w:rPr>
          <w:rFonts w:ascii="Times New Roman" w:hAnsi="Times New Roman"/>
        </w:rPr>
        <w:t xml:space="preserve">Сеть объектов физкультурно-спортивной направленности в </w:t>
      </w:r>
      <w:r w:rsidR="0096158F">
        <w:rPr>
          <w:rFonts w:ascii="Times New Roman" w:hAnsi="Times New Roman"/>
        </w:rPr>
        <w:t>с</w:t>
      </w:r>
      <w:r w:rsidR="000A655D">
        <w:rPr>
          <w:rFonts w:ascii="Times New Roman" w:hAnsi="Times New Roman"/>
        </w:rPr>
        <w:t>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представлена</w:t>
      </w:r>
      <w:r w:rsidR="00967D6E">
        <w:rPr>
          <w:rFonts w:ascii="Times New Roman" w:hAnsi="Times New Roman"/>
        </w:rPr>
        <w:t xml:space="preserve"> спортивным комплексом Лемпино (принадлежность:</w:t>
      </w:r>
      <w:proofErr w:type="gramEnd"/>
      <w:r w:rsidR="00967D6E">
        <w:rPr>
          <w:rFonts w:ascii="Times New Roman" w:hAnsi="Times New Roman"/>
        </w:rPr>
        <w:t xml:space="preserve"> </w:t>
      </w:r>
      <w:proofErr w:type="gramStart"/>
      <w:r w:rsidR="00967D6E">
        <w:rPr>
          <w:rFonts w:ascii="Times New Roman" w:hAnsi="Times New Roman"/>
        </w:rPr>
        <w:t>Бюджетное учреждение Нефтеюганского района «Физкультурно-спортивное объединение «Атлант»)</w:t>
      </w:r>
      <w:r w:rsidRPr="009C6A4D">
        <w:rPr>
          <w:rFonts w:ascii="Times New Roman" w:hAnsi="Times New Roman"/>
        </w:rPr>
        <w:t>:</w:t>
      </w:r>
      <w:proofErr w:type="gramEnd"/>
    </w:p>
    <w:p w:rsidR="00797E7E" w:rsidRDefault="008E381B" w:rsidP="004814A7">
      <w:pPr>
        <w:pStyle w:val="aa"/>
        <w:numPr>
          <w:ilvl w:val="0"/>
          <w:numId w:val="28"/>
        </w:numPr>
        <w:ind w:left="851"/>
        <w:rPr>
          <w:rFonts w:ascii="Times New Roman" w:hAnsi="Times New Roman"/>
        </w:rPr>
      </w:pPr>
      <w:r w:rsidRPr="009C6A4D">
        <w:rPr>
          <w:rFonts w:ascii="Times New Roman" w:hAnsi="Times New Roman"/>
        </w:rPr>
        <w:t xml:space="preserve">Спортивный зал площадью </w:t>
      </w:r>
      <w:r w:rsidR="0096158F">
        <w:rPr>
          <w:rFonts w:ascii="Times New Roman" w:hAnsi="Times New Roman"/>
        </w:rPr>
        <w:t>260</w:t>
      </w:r>
      <w:r w:rsidRPr="009C6A4D">
        <w:rPr>
          <w:rFonts w:ascii="Times New Roman" w:hAnsi="Times New Roman"/>
        </w:rPr>
        <w:t xml:space="preserve"> кв. м площади пола в здании</w:t>
      </w:r>
      <w:r w:rsidR="00186B04" w:rsidRPr="009C6A4D">
        <w:rPr>
          <w:rFonts w:ascii="Times New Roman" w:hAnsi="Times New Roman"/>
        </w:rPr>
        <w:t xml:space="preserve"> </w:t>
      </w:r>
      <w:r w:rsidR="006E5256">
        <w:rPr>
          <w:rFonts w:ascii="Times New Roman" w:hAnsi="Times New Roman"/>
        </w:rPr>
        <w:t>школы</w:t>
      </w:r>
      <w:r w:rsidRPr="009C6A4D">
        <w:rPr>
          <w:rFonts w:ascii="Times New Roman" w:hAnsi="Times New Roman"/>
        </w:rPr>
        <w:t>.</w:t>
      </w:r>
    </w:p>
    <w:p w:rsidR="008E381B" w:rsidRDefault="00797E7E" w:rsidP="004814A7">
      <w:pPr>
        <w:pStyle w:val="aa"/>
        <w:numPr>
          <w:ilvl w:val="0"/>
          <w:numId w:val="28"/>
        </w:numPr>
        <w:ind w:left="851"/>
        <w:rPr>
          <w:rFonts w:ascii="Times New Roman" w:hAnsi="Times New Roman"/>
        </w:rPr>
      </w:pPr>
      <w:r>
        <w:rPr>
          <w:rFonts w:ascii="Times New Roman" w:hAnsi="Times New Roman"/>
        </w:rPr>
        <w:t>Спортивная площадка – корт, площадью 1560 м</w:t>
      </w:r>
      <w:proofErr w:type="gramStart"/>
      <w:r>
        <w:rPr>
          <w:rFonts w:ascii="Times New Roman" w:hAnsi="Times New Roman"/>
          <w:vertAlign w:val="superscript"/>
        </w:rPr>
        <w:t>2</w:t>
      </w:r>
      <w:proofErr w:type="gramEnd"/>
      <w:r w:rsidR="008E381B" w:rsidRPr="009C6A4D">
        <w:rPr>
          <w:rFonts w:ascii="Times New Roman" w:hAnsi="Times New Roman"/>
        </w:rPr>
        <w:t>.</w:t>
      </w:r>
    </w:p>
    <w:p w:rsidR="00797E7E" w:rsidRPr="00797E7E" w:rsidRDefault="00797E7E" w:rsidP="00797E7E">
      <w:pPr>
        <w:ind w:left="491" w:firstLine="0"/>
        <w:jc w:val="center"/>
        <w:rPr>
          <w:rFonts w:ascii="Times New Roman" w:hAnsi="Times New Roman"/>
        </w:rPr>
      </w:pPr>
      <w:r w:rsidRPr="00797E7E">
        <w:rPr>
          <w:rFonts w:ascii="Times New Roman" w:hAnsi="Times New Roman"/>
        </w:rPr>
        <w:t>Основные показатели функционирования физкультурно-оздоровительных объектов Сельс</w:t>
      </w:r>
      <w:r w:rsidR="009D27FE">
        <w:rPr>
          <w:rFonts w:ascii="Times New Roman" w:hAnsi="Times New Roman"/>
        </w:rPr>
        <w:t>кого поселения Лемпино</w:t>
      </w:r>
    </w:p>
    <w:p w:rsidR="008E381B" w:rsidRPr="009C6A4D" w:rsidRDefault="008E381B" w:rsidP="008E381B">
      <w:pPr>
        <w:jc w:val="right"/>
        <w:rPr>
          <w:rFonts w:ascii="Times New Roman" w:hAnsi="Times New Roman"/>
        </w:rPr>
      </w:pPr>
      <w:r w:rsidRPr="009C6A4D">
        <w:rPr>
          <w:rFonts w:ascii="Times New Roman" w:hAnsi="Times New Roman"/>
        </w:rPr>
        <w:t>Таблица 1.5</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
        <w:gridCol w:w="1467"/>
        <w:gridCol w:w="1275"/>
        <w:gridCol w:w="849"/>
        <w:gridCol w:w="707"/>
        <w:gridCol w:w="2267"/>
        <w:gridCol w:w="903"/>
        <w:gridCol w:w="1615"/>
      </w:tblGrid>
      <w:tr w:rsidR="003F32BB" w:rsidRPr="009C6A4D" w:rsidTr="003F32BB">
        <w:trPr>
          <w:trHeight w:val="1588"/>
          <w:tblHeader/>
          <w:jc w:val="center"/>
        </w:trPr>
        <w:tc>
          <w:tcPr>
            <w:tcW w:w="325"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lastRenderedPageBreak/>
              <w:t>№ п/п</w:t>
            </w:r>
          </w:p>
        </w:tc>
        <w:tc>
          <w:tcPr>
            <w:tcW w:w="755"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Наименование</w:t>
            </w:r>
          </w:p>
        </w:tc>
        <w:tc>
          <w:tcPr>
            <w:tcW w:w="656"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Ед. измерения</w:t>
            </w:r>
          </w:p>
        </w:tc>
        <w:tc>
          <w:tcPr>
            <w:tcW w:w="437"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мощность объекта</w:t>
            </w:r>
          </w:p>
        </w:tc>
        <w:tc>
          <w:tcPr>
            <w:tcW w:w="364" w:type="pct"/>
            <w:shd w:val="clear" w:color="auto" w:fill="auto"/>
            <w:textDirection w:val="btLr"/>
            <w:vAlign w:val="center"/>
          </w:tcPr>
          <w:p w:rsidR="008E381B" w:rsidRPr="009C6A4D" w:rsidRDefault="001B3E86" w:rsidP="00264081">
            <w:pPr>
              <w:pStyle w:val="Sb"/>
              <w:rPr>
                <w:rFonts w:ascii="Times New Roman" w:hAnsi="Times New Roman"/>
                <w:b/>
              </w:rPr>
            </w:pPr>
            <w:r w:rsidRPr="009C6A4D">
              <w:rPr>
                <w:rFonts w:ascii="Times New Roman" w:hAnsi="Times New Roman"/>
                <w:b/>
              </w:rPr>
              <w:t>З</w:t>
            </w:r>
            <w:r w:rsidR="008E381B" w:rsidRPr="009C6A4D">
              <w:rPr>
                <w:rFonts w:ascii="Times New Roman" w:hAnsi="Times New Roman"/>
                <w:b/>
              </w:rPr>
              <w:t>агрузка объекта</w:t>
            </w:r>
          </w:p>
        </w:tc>
        <w:tc>
          <w:tcPr>
            <w:tcW w:w="1167"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 xml:space="preserve">Нормативное значение </w:t>
            </w:r>
          </w:p>
        </w:tc>
        <w:tc>
          <w:tcPr>
            <w:tcW w:w="465"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обеспеченность, %</w:t>
            </w:r>
          </w:p>
        </w:tc>
        <w:tc>
          <w:tcPr>
            <w:tcW w:w="831"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3F32BB" w:rsidRPr="009C6A4D" w:rsidTr="003F32BB">
        <w:trPr>
          <w:tblHeader/>
          <w:jc w:val="center"/>
        </w:trPr>
        <w:tc>
          <w:tcPr>
            <w:tcW w:w="325" w:type="pct"/>
            <w:shd w:val="clear" w:color="auto" w:fill="auto"/>
            <w:vAlign w:val="center"/>
          </w:tcPr>
          <w:p w:rsidR="008E381B" w:rsidRPr="009C6A4D" w:rsidRDefault="008E381B" w:rsidP="00264081">
            <w:pPr>
              <w:pStyle w:val="Sb"/>
              <w:rPr>
                <w:rFonts w:ascii="Times New Roman" w:hAnsi="Times New Roman"/>
              </w:rPr>
            </w:pPr>
            <w:r w:rsidRPr="009C6A4D">
              <w:rPr>
                <w:rFonts w:ascii="Times New Roman" w:hAnsi="Times New Roman"/>
              </w:rPr>
              <w:t>1</w:t>
            </w:r>
          </w:p>
        </w:tc>
        <w:tc>
          <w:tcPr>
            <w:tcW w:w="755" w:type="pct"/>
            <w:shd w:val="clear" w:color="auto" w:fill="auto"/>
            <w:vAlign w:val="center"/>
          </w:tcPr>
          <w:p w:rsidR="008E381B" w:rsidRPr="009C6A4D" w:rsidRDefault="008E381B" w:rsidP="00264081">
            <w:pPr>
              <w:pStyle w:val="Sb"/>
              <w:rPr>
                <w:rFonts w:ascii="Times New Roman" w:hAnsi="Times New Roman"/>
              </w:rPr>
            </w:pPr>
            <w:r w:rsidRPr="009C6A4D">
              <w:rPr>
                <w:rFonts w:ascii="Times New Roman" w:hAnsi="Times New Roman"/>
              </w:rPr>
              <w:t>Спортивный зал</w:t>
            </w:r>
          </w:p>
        </w:tc>
        <w:tc>
          <w:tcPr>
            <w:tcW w:w="656" w:type="pct"/>
            <w:shd w:val="clear" w:color="auto" w:fill="auto"/>
            <w:vAlign w:val="center"/>
          </w:tcPr>
          <w:p w:rsidR="008E381B" w:rsidRPr="009C6A4D" w:rsidRDefault="008E381B" w:rsidP="00264081">
            <w:pPr>
              <w:pStyle w:val="Sb"/>
              <w:rPr>
                <w:rFonts w:ascii="Times New Roman" w:hAnsi="Times New Roman"/>
              </w:rPr>
            </w:pPr>
            <w:r w:rsidRPr="009C6A4D">
              <w:rPr>
                <w:rFonts w:ascii="Times New Roman" w:hAnsi="Times New Roman"/>
              </w:rPr>
              <w:t>кв. м площади пола</w:t>
            </w:r>
          </w:p>
        </w:tc>
        <w:tc>
          <w:tcPr>
            <w:tcW w:w="437" w:type="pct"/>
            <w:shd w:val="clear" w:color="auto" w:fill="auto"/>
            <w:vAlign w:val="center"/>
          </w:tcPr>
          <w:p w:rsidR="008E381B" w:rsidRPr="009C6A4D" w:rsidRDefault="00797E7E" w:rsidP="00264081">
            <w:pPr>
              <w:pStyle w:val="Sb"/>
              <w:rPr>
                <w:rFonts w:ascii="Times New Roman" w:hAnsi="Times New Roman"/>
              </w:rPr>
            </w:pPr>
            <w:r>
              <w:rPr>
                <w:rFonts w:ascii="Times New Roman" w:hAnsi="Times New Roman"/>
              </w:rPr>
              <w:t>260</w:t>
            </w:r>
          </w:p>
        </w:tc>
        <w:tc>
          <w:tcPr>
            <w:tcW w:w="364" w:type="pct"/>
            <w:shd w:val="clear" w:color="auto" w:fill="auto"/>
            <w:vAlign w:val="center"/>
          </w:tcPr>
          <w:p w:rsidR="008E381B" w:rsidRPr="009C6A4D" w:rsidRDefault="001B3E86" w:rsidP="00264081">
            <w:pPr>
              <w:pStyle w:val="Sb"/>
              <w:rPr>
                <w:rFonts w:ascii="Times New Roman" w:hAnsi="Times New Roman"/>
              </w:rPr>
            </w:pPr>
            <w:r w:rsidRPr="009C6A4D">
              <w:rPr>
                <w:rFonts w:ascii="Times New Roman" w:hAnsi="Times New Roman"/>
              </w:rPr>
              <w:t>-</w:t>
            </w:r>
          </w:p>
        </w:tc>
        <w:tc>
          <w:tcPr>
            <w:tcW w:w="1167" w:type="pct"/>
            <w:shd w:val="clear" w:color="auto" w:fill="auto"/>
            <w:vAlign w:val="center"/>
          </w:tcPr>
          <w:p w:rsidR="008E381B" w:rsidRPr="009C6A4D" w:rsidRDefault="003F32BB" w:rsidP="00264081">
            <w:pPr>
              <w:pStyle w:val="Sb"/>
              <w:rPr>
                <w:rFonts w:ascii="Times New Roman" w:hAnsi="Times New Roman"/>
              </w:rPr>
            </w:pPr>
            <w:r w:rsidRPr="009C6A4D">
              <w:rPr>
                <w:rFonts w:ascii="Times New Roman" w:hAnsi="Times New Roman"/>
              </w:rPr>
              <w:t>540 кв. м площади пола в населенных пунктах с числом жителей от 2 до 5 тыс. чел.</w:t>
            </w:r>
          </w:p>
        </w:tc>
        <w:tc>
          <w:tcPr>
            <w:tcW w:w="465" w:type="pct"/>
            <w:shd w:val="clear" w:color="auto" w:fill="auto"/>
            <w:vAlign w:val="center"/>
          </w:tcPr>
          <w:p w:rsidR="008E381B" w:rsidRPr="009C6A4D" w:rsidRDefault="00983268" w:rsidP="00264081">
            <w:pPr>
              <w:pStyle w:val="Sb"/>
              <w:rPr>
                <w:rFonts w:ascii="Times New Roman" w:hAnsi="Times New Roman"/>
              </w:rPr>
            </w:pPr>
            <w:r>
              <w:rPr>
                <w:rFonts w:ascii="Times New Roman" w:hAnsi="Times New Roman"/>
              </w:rPr>
              <w:t>100</w:t>
            </w:r>
          </w:p>
        </w:tc>
        <w:tc>
          <w:tcPr>
            <w:tcW w:w="831" w:type="pct"/>
            <w:shd w:val="clear" w:color="auto" w:fill="auto"/>
            <w:vAlign w:val="center"/>
          </w:tcPr>
          <w:p w:rsidR="008E381B" w:rsidRPr="009C6A4D" w:rsidRDefault="00983268" w:rsidP="00264081">
            <w:pPr>
              <w:pStyle w:val="Sb"/>
              <w:rPr>
                <w:rFonts w:ascii="Times New Roman" w:hAnsi="Times New Roman"/>
              </w:rPr>
            </w:pPr>
            <w:r>
              <w:rPr>
                <w:rFonts w:ascii="Times New Roman" w:hAnsi="Times New Roman"/>
              </w:rPr>
              <w:t>5% износ</w:t>
            </w:r>
          </w:p>
        </w:tc>
      </w:tr>
      <w:tr w:rsidR="001E40F1" w:rsidRPr="009C6A4D" w:rsidTr="003F32BB">
        <w:trPr>
          <w:tblHeader/>
          <w:jc w:val="center"/>
        </w:trPr>
        <w:tc>
          <w:tcPr>
            <w:tcW w:w="325" w:type="pct"/>
            <w:shd w:val="clear" w:color="auto" w:fill="auto"/>
            <w:vAlign w:val="center"/>
          </w:tcPr>
          <w:p w:rsidR="001E40F1" w:rsidRPr="009C6A4D" w:rsidRDefault="001E40F1" w:rsidP="00264081">
            <w:pPr>
              <w:pStyle w:val="Sb"/>
              <w:rPr>
                <w:rFonts w:ascii="Times New Roman" w:hAnsi="Times New Roman"/>
              </w:rPr>
            </w:pPr>
            <w:r>
              <w:rPr>
                <w:rFonts w:ascii="Times New Roman" w:hAnsi="Times New Roman"/>
              </w:rPr>
              <w:t>2</w:t>
            </w:r>
          </w:p>
        </w:tc>
        <w:tc>
          <w:tcPr>
            <w:tcW w:w="755" w:type="pct"/>
            <w:shd w:val="clear" w:color="auto" w:fill="auto"/>
            <w:vAlign w:val="center"/>
          </w:tcPr>
          <w:p w:rsidR="001E40F1" w:rsidRPr="009C6A4D" w:rsidRDefault="001E40F1" w:rsidP="00264081">
            <w:pPr>
              <w:pStyle w:val="Sb"/>
              <w:rPr>
                <w:rFonts w:ascii="Times New Roman" w:hAnsi="Times New Roman"/>
              </w:rPr>
            </w:pPr>
            <w:r>
              <w:rPr>
                <w:rFonts w:ascii="Times New Roman" w:hAnsi="Times New Roman"/>
              </w:rPr>
              <w:t>Спортивная площадка – корт</w:t>
            </w:r>
          </w:p>
        </w:tc>
        <w:tc>
          <w:tcPr>
            <w:tcW w:w="656" w:type="pct"/>
            <w:shd w:val="clear" w:color="auto" w:fill="auto"/>
            <w:vAlign w:val="center"/>
          </w:tcPr>
          <w:p w:rsidR="001E40F1" w:rsidRPr="009C6A4D" w:rsidRDefault="00983268" w:rsidP="00264081">
            <w:pPr>
              <w:pStyle w:val="Sb"/>
              <w:rPr>
                <w:rFonts w:ascii="Times New Roman" w:hAnsi="Times New Roman"/>
              </w:rPr>
            </w:pPr>
            <w:r>
              <w:rPr>
                <w:rFonts w:ascii="Times New Roman" w:hAnsi="Times New Roman"/>
              </w:rPr>
              <w:t>кв. м. площади участка</w:t>
            </w:r>
          </w:p>
        </w:tc>
        <w:tc>
          <w:tcPr>
            <w:tcW w:w="437" w:type="pct"/>
            <w:shd w:val="clear" w:color="auto" w:fill="auto"/>
            <w:vAlign w:val="center"/>
          </w:tcPr>
          <w:p w:rsidR="001E40F1" w:rsidRDefault="00983268" w:rsidP="00264081">
            <w:pPr>
              <w:pStyle w:val="Sb"/>
              <w:rPr>
                <w:rFonts w:ascii="Times New Roman" w:hAnsi="Times New Roman"/>
              </w:rPr>
            </w:pPr>
            <w:r>
              <w:rPr>
                <w:rFonts w:ascii="Times New Roman" w:hAnsi="Times New Roman"/>
              </w:rPr>
              <w:t>1560</w:t>
            </w:r>
          </w:p>
        </w:tc>
        <w:tc>
          <w:tcPr>
            <w:tcW w:w="364" w:type="pct"/>
            <w:shd w:val="clear" w:color="auto" w:fill="auto"/>
            <w:vAlign w:val="center"/>
          </w:tcPr>
          <w:p w:rsidR="001E40F1" w:rsidRPr="009C6A4D" w:rsidRDefault="00983268" w:rsidP="00264081">
            <w:pPr>
              <w:pStyle w:val="Sb"/>
              <w:rPr>
                <w:rFonts w:ascii="Times New Roman" w:hAnsi="Times New Roman"/>
              </w:rPr>
            </w:pPr>
            <w:r>
              <w:rPr>
                <w:rFonts w:ascii="Times New Roman" w:hAnsi="Times New Roman"/>
              </w:rPr>
              <w:t>-</w:t>
            </w:r>
          </w:p>
        </w:tc>
        <w:tc>
          <w:tcPr>
            <w:tcW w:w="1167" w:type="pct"/>
            <w:shd w:val="clear" w:color="auto" w:fill="auto"/>
            <w:vAlign w:val="center"/>
          </w:tcPr>
          <w:p w:rsidR="001E40F1" w:rsidRPr="009C6A4D" w:rsidRDefault="00983268" w:rsidP="00264081">
            <w:pPr>
              <w:pStyle w:val="Sb"/>
              <w:rPr>
                <w:rFonts w:ascii="Times New Roman" w:hAnsi="Times New Roman"/>
              </w:rPr>
            </w:pPr>
            <w:r>
              <w:rPr>
                <w:rFonts w:ascii="Times New Roman" w:hAnsi="Times New Roman"/>
              </w:rPr>
              <w:t xml:space="preserve">2000 </w:t>
            </w:r>
            <w:r w:rsidRPr="009C6A4D">
              <w:rPr>
                <w:rFonts w:ascii="Times New Roman" w:hAnsi="Times New Roman"/>
              </w:rPr>
              <w:t>кв. м площади пола в населенных пунктах с числом жителей от 2 до 5 тыс. чел.</w:t>
            </w:r>
          </w:p>
        </w:tc>
        <w:tc>
          <w:tcPr>
            <w:tcW w:w="465" w:type="pct"/>
            <w:shd w:val="clear" w:color="auto" w:fill="auto"/>
            <w:vAlign w:val="center"/>
          </w:tcPr>
          <w:p w:rsidR="001E40F1" w:rsidRPr="009C6A4D" w:rsidRDefault="00983268" w:rsidP="00264081">
            <w:pPr>
              <w:pStyle w:val="Sb"/>
              <w:rPr>
                <w:rFonts w:ascii="Times New Roman" w:hAnsi="Times New Roman"/>
              </w:rPr>
            </w:pPr>
            <w:r>
              <w:rPr>
                <w:rFonts w:ascii="Times New Roman" w:hAnsi="Times New Roman"/>
              </w:rPr>
              <w:t>100</w:t>
            </w:r>
          </w:p>
        </w:tc>
        <w:tc>
          <w:tcPr>
            <w:tcW w:w="831" w:type="pct"/>
            <w:shd w:val="clear" w:color="auto" w:fill="auto"/>
            <w:vAlign w:val="center"/>
          </w:tcPr>
          <w:p w:rsidR="001E40F1" w:rsidRPr="009C6A4D" w:rsidRDefault="00983268" w:rsidP="00983268">
            <w:pPr>
              <w:pStyle w:val="Sb"/>
              <w:rPr>
                <w:rFonts w:ascii="Times New Roman" w:hAnsi="Times New Roman"/>
              </w:rPr>
            </w:pPr>
            <w:r>
              <w:rPr>
                <w:rFonts w:ascii="Times New Roman" w:hAnsi="Times New Roman"/>
              </w:rPr>
              <w:t>5% износ</w:t>
            </w:r>
          </w:p>
        </w:tc>
      </w:tr>
    </w:tbl>
    <w:p w:rsidR="00983268" w:rsidRPr="00983268" w:rsidRDefault="00983268" w:rsidP="008E381B">
      <w:pPr>
        <w:rPr>
          <w:rFonts w:ascii="Times New Roman" w:hAnsi="Times New Roman"/>
        </w:rPr>
      </w:pPr>
      <w:r>
        <w:rPr>
          <w:rFonts w:ascii="Times New Roman" w:hAnsi="Times New Roman"/>
        </w:rPr>
        <w:t>Численность лиц, занимающихся в группах, секциях составляет 37 человек, число работников (тренера, инструктора) – 2 чел.</w:t>
      </w:r>
      <w:r w:rsidR="00967D6E">
        <w:rPr>
          <w:rFonts w:ascii="Times New Roman" w:hAnsi="Times New Roman"/>
        </w:rPr>
        <w:t xml:space="preserve"> </w:t>
      </w:r>
    </w:p>
    <w:p w:rsidR="008E381B" w:rsidRPr="009C6A4D" w:rsidRDefault="008E381B" w:rsidP="008E381B">
      <w:pPr>
        <w:rPr>
          <w:rFonts w:ascii="Times New Roman" w:hAnsi="Times New Roman"/>
        </w:rPr>
      </w:pPr>
      <w:r w:rsidRPr="009C6A4D">
        <w:rPr>
          <w:rFonts w:ascii="Times New Roman" w:hAnsi="Times New Roman"/>
        </w:rPr>
        <w:t xml:space="preserve">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w:t>
      </w:r>
    </w:p>
    <w:p w:rsidR="008E381B" w:rsidRPr="009C6A4D" w:rsidRDefault="008E381B" w:rsidP="008E381B">
      <w:pPr>
        <w:rPr>
          <w:rFonts w:ascii="Times New Roman" w:hAnsi="Times New Roman"/>
        </w:rPr>
      </w:pPr>
      <w:r w:rsidRPr="009C6A4D">
        <w:rPr>
          <w:rFonts w:ascii="Times New Roman" w:hAnsi="Times New Roman"/>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8E381B" w:rsidRPr="009C6A4D" w:rsidRDefault="008E381B" w:rsidP="008E381B">
      <w:pPr>
        <w:rPr>
          <w:rFonts w:ascii="Times New Roman" w:hAnsi="Times New Roman"/>
        </w:rPr>
      </w:pPr>
      <w:r w:rsidRPr="009C6A4D">
        <w:rPr>
          <w:rFonts w:ascii="Times New Roman" w:hAnsi="Times New Roman"/>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E381B" w:rsidRPr="009C6A4D" w:rsidRDefault="008E381B" w:rsidP="00186B04">
      <w:pPr>
        <w:pStyle w:val="12"/>
        <w:numPr>
          <w:ilvl w:val="2"/>
          <w:numId w:val="1"/>
        </w:numPr>
        <w:ind w:left="1276"/>
        <w:rPr>
          <w:rFonts w:ascii="Times New Roman" w:hAnsi="Times New Roman" w:cs="Times New Roman"/>
        </w:rPr>
      </w:pPr>
      <w:bookmarkStart w:id="11" w:name="_Toc469563440"/>
      <w:r w:rsidRPr="009C6A4D">
        <w:rPr>
          <w:rFonts w:ascii="Times New Roman" w:hAnsi="Times New Roman" w:cs="Times New Roman"/>
        </w:rPr>
        <w:t>Образование</w:t>
      </w:r>
      <w:bookmarkEnd w:id="11"/>
    </w:p>
    <w:p w:rsidR="008E381B" w:rsidRPr="009C6A4D" w:rsidRDefault="008E381B" w:rsidP="008E381B">
      <w:pPr>
        <w:rPr>
          <w:rFonts w:ascii="Times New Roman" w:hAnsi="Times New Roman"/>
        </w:rPr>
      </w:pPr>
      <w:r w:rsidRPr="009C6A4D">
        <w:rPr>
          <w:rFonts w:ascii="Times New Roman" w:hAnsi="Times New Roman"/>
        </w:rPr>
        <w:t xml:space="preserve">Образование является одним из ключевых подразделений сферы услуг любого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186B04" w:rsidRPr="009C6A4D" w:rsidRDefault="008E381B" w:rsidP="008E381B">
      <w:pPr>
        <w:rPr>
          <w:rFonts w:ascii="Times New Roman" w:hAnsi="Times New Roman"/>
        </w:rPr>
      </w:pPr>
      <w:r w:rsidRPr="009C6A4D">
        <w:rPr>
          <w:rFonts w:ascii="Times New Roman" w:hAnsi="Times New Roman"/>
        </w:rPr>
        <w:t xml:space="preserve">Система образования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представлена</w:t>
      </w:r>
      <w:r w:rsidR="00186B04" w:rsidRPr="009C6A4D">
        <w:rPr>
          <w:rFonts w:ascii="Times New Roman" w:hAnsi="Times New Roman"/>
        </w:rPr>
        <w:t>:</w:t>
      </w:r>
    </w:p>
    <w:p w:rsidR="00AE63D5" w:rsidRDefault="00AE63D5" w:rsidP="004814A7">
      <w:pPr>
        <w:pStyle w:val="aa"/>
        <w:numPr>
          <w:ilvl w:val="0"/>
          <w:numId w:val="28"/>
        </w:numPr>
        <w:ind w:left="709"/>
        <w:rPr>
          <w:rFonts w:ascii="Times New Roman" w:hAnsi="Times New Roman"/>
        </w:rPr>
      </w:pPr>
      <w:r>
        <w:rPr>
          <w:rFonts w:ascii="Times New Roman" w:hAnsi="Times New Roman"/>
        </w:rPr>
        <w:t>Детский сад №3 «Белочка</w:t>
      </w:r>
      <w:r w:rsidR="006A70BC">
        <w:rPr>
          <w:rFonts w:ascii="Times New Roman" w:hAnsi="Times New Roman"/>
        </w:rPr>
        <w:t>» - находится в здании школы</w:t>
      </w:r>
      <w:r>
        <w:rPr>
          <w:rFonts w:ascii="Times New Roman" w:hAnsi="Times New Roman"/>
        </w:rPr>
        <w:t>.</w:t>
      </w:r>
    </w:p>
    <w:p w:rsidR="00186B04" w:rsidRPr="009C6A4D" w:rsidRDefault="00967D6E" w:rsidP="004814A7">
      <w:pPr>
        <w:pStyle w:val="aa"/>
        <w:numPr>
          <w:ilvl w:val="0"/>
          <w:numId w:val="28"/>
        </w:numPr>
        <w:ind w:left="709"/>
        <w:rPr>
          <w:rFonts w:ascii="Times New Roman" w:hAnsi="Times New Roman"/>
        </w:rPr>
      </w:pPr>
      <w:proofErr w:type="spellStart"/>
      <w:r>
        <w:rPr>
          <w:rFonts w:ascii="Times New Roman" w:hAnsi="Times New Roman"/>
        </w:rPr>
        <w:t>Нефтеюганское</w:t>
      </w:r>
      <w:proofErr w:type="spellEnd"/>
      <w:r>
        <w:rPr>
          <w:rFonts w:ascii="Times New Roman" w:hAnsi="Times New Roman"/>
        </w:rPr>
        <w:t xml:space="preserve"> районное муниципальное обще</w:t>
      </w:r>
      <w:r w:rsidR="00CE49D1">
        <w:rPr>
          <w:rFonts w:ascii="Times New Roman" w:hAnsi="Times New Roman"/>
        </w:rPr>
        <w:t>образовательное бюджетное учреждение «</w:t>
      </w:r>
      <w:proofErr w:type="spellStart"/>
      <w:r w:rsidR="00CE49D1">
        <w:rPr>
          <w:rFonts w:ascii="Times New Roman" w:hAnsi="Times New Roman"/>
        </w:rPr>
        <w:t>Лемпинская</w:t>
      </w:r>
      <w:proofErr w:type="spellEnd"/>
      <w:r w:rsidR="00CE49D1">
        <w:rPr>
          <w:rFonts w:ascii="Times New Roman" w:hAnsi="Times New Roman"/>
        </w:rPr>
        <w:t xml:space="preserve"> средняя общеобразовательная школа»</w:t>
      </w:r>
      <w:r w:rsidR="00F5320A">
        <w:rPr>
          <w:rFonts w:ascii="Times New Roman" w:hAnsi="Times New Roman"/>
        </w:rPr>
        <w:t xml:space="preserve"> расположенная </w:t>
      </w:r>
      <w:proofErr w:type="gramStart"/>
      <w:r w:rsidR="00F5320A">
        <w:rPr>
          <w:rFonts w:ascii="Times New Roman" w:hAnsi="Times New Roman"/>
        </w:rPr>
        <w:t>в</w:t>
      </w:r>
      <w:proofErr w:type="gramEnd"/>
      <w:r w:rsidR="00F5320A">
        <w:rPr>
          <w:rFonts w:ascii="Times New Roman" w:hAnsi="Times New Roman"/>
        </w:rPr>
        <w:t xml:space="preserve"> с. Лемпино по ул. Дорожная, 2б.</w:t>
      </w:r>
      <w:r w:rsidR="00CE49D1">
        <w:rPr>
          <w:rFonts w:ascii="Times New Roman" w:hAnsi="Times New Roman"/>
        </w:rPr>
        <w:t xml:space="preserve"> Про</w:t>
      </w:r>
      <w:r w:rsidR="00F5320A">
        <w:rPr>
          <w:rFonts w:ascii="Times New Roman" w:hAnsi="Times New Roman"/>
        </w:rPr>
        <w:t>е</w:t>
      </w:r>
      <w:r w:rsidR="00CE49D1">
        <w:rPr>
          <w:rFonts w:ascii="Times New Roman" w:hAnsi="Times New Roman"/>
        </w:rPr>
        <w:t>ктная вместимость 132 человека.</w:t>
      </w:r>
      <w:r w:rsidR="00F5320A">
        <w:rPr>
          <w:rFonts w:ascii="Times New Roman" w:hAnsi="Times New Roman"/>
        </w:rPr>
        <w:t xml:space="preserve"> Площадь земельного участка – 6747 м</w:t>
      </w:r>
      <w:proofErr w:type="gramStart"/>
      <w:r w:rsidR="00F5320A">
        <w:rPr>
          <w:rFonts w:ascii="Times New Roman" w:hAnsi="Times New Roman"/>
          <w:vertAlign w:val="superscript"/>
        </w:rPr>
        <w:t>2</w:t>
      </w:r>
      <w:proofErr w:type="gramEnd"/>
      <w:r w:rsidR="00F5320A">
        <w:rPr>
          <w:rFonts w:ascii="Times New Roman" w:hAnsi="Times New Roman"/>
        </w:rPr>
        <w:t>.</w:t>
      </w:r>
      <w:r w:rsidR="00CE49D1">
        <w:rPr>
          <w:rFonts w:ascii="Times New Roman" w:hAnsi="Times New Roman"/>
        </w:rPr>
        <w:t xml:space="preserve"> Фактическая наполняемость: 1-4 класс</w:t>
      </w:r>
      <w:r w:rsidR="00F5320A">
        <w:rPr>
          <w:rFonts w:ascii="Times New Roman" w:hAnsi="Times New Roman"/>
        </w:rPr>
        <w:t xml:space="preserve">ы </w:t>
      </w:r>
      <w:r w:rsidR="00CE49D1">
        <w:rPr>
          <w:rFonts w:ascii="Times New Roman" w:hAnsi="Times New Roman"/>
        </w:rPr>
        <w:t>-</w:t>
      </w:r>
      <w:r w:rsidR="00F5320A">
        <w:rPr>
          <w:rFonts w:ascii="Times New Roman" w:hAnsi="Times New Roman"/>
        </w:rPr>
        <w:t xml:space="preserve"> </w:t>
      </w:r>
      <w:r w:rsidR="00CE49D1">
        <w:rPr>
          <w:rFonts w:ascii="Times New Roman" w:hAnsi="Times New Roman"/>
        </w:rPr>
        <w:t xml:space="preserve">31 человек; 5-9 классы – 38 человек; </w:t>
      </w:r>
      <w:r w:rsidR="00F5320A">
        <w:rPr>
          <w:rFonts w:ascii="Times New Roman" w:hAnsi="Times New Roman"/>
        </w:rPr>
        <w:t>10-11 классы – 5 человек</w:t>
      </w:r>
      <w:r w:rsidR="00186B04" w:rsidRPr="009C6A4D">
        <w:rPr>
          <w:rFonts w:ascii="Times New Roman" w:hAnsi="Times New Roman"/>
        </w:rPr>
        <w:t xml:space="preserve">. </w:t>
      </w:r>
    </w:p>
    <w:p w:rsidR="00FC2659" w:rsidRPr="009C6A4D" w:rsidRDefault="00FC2659" w:rsidP="00186B04">
      <w:pPr>
        <w:rPr>
          <w:rFonts w:ascii="Times New Roman" w:hAnsi="Times New Roman"/>
        </w:rPr>
      </w:pPr>
      <w:proofErr w:type="gramStart"/>
      <w:r w:rsidRPr="009C6A4D">
        <w:rPr>
          <w:rFonts w:ascii="Times New Roman" w:hAnsi="Times New Roman"/>
        </w:rPr>
        <w:lastRenderedPageBreak/>
        <w:t>Согласно СанПиН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roofErr w:type="gramEnd"/>
    </w:p>
    <w:p w:rsidR="00186B04" w:rsidRDefault="00186B04" w:rsidP="00186B04">
      <w:pPr>
        <w:rPr>
          <w:rFonts w:ascii="Times New Roman" w:hAnsi="Times New Roman"/>
        </w:rPr>
      </w:pPr>
      <w:r w:rsidRPr="009C6A4D">
        <w:rPr>
          <w:rFonts w:ascii="Times New Roman" w:hAnsi="Times New Roman"/>
        </w:rPr>
        <w:t xml:space="preserve">В зоне обслуживания школы проживает 100% детей школьного возраста, в зоне обслуживания детского дошкольного учреждения проживает </w:t>
      </w:r>
      <w:r w:rsidR="00CD507F">
        <w:rPr>
          <w:rFonts w:ascii="Times New Roman" w:hAnsi="Times New Roman"/>
        </w:rPr>
        <w:t>100</w:t>
      </w:r>
      <w:r w:rsidRPr="009C6A4D">
        <w:rPr>
          <w:rFonts w:ascii="Times New Roman" w:hAnsi="Times New Roman"/>
        </w:rPr>
        <w:t>% детей дошкольного возраста</w:t>
      </w:r>
      <w:r w:rsidR="006E5256">
        <w:rPr>
          <w:rFonts w:ascii="Times New Roman" w:hAnsi="Times New Roman"/>
        </w:rPr>
        <w:t>.</w:t>
      </w:r>
    </w:p>
    <w:p w:rsidR="008C6F31" w:rsidRPr="009C6A4D" w:rsidRDefault="008C6F31" w:rsidP="008C6F31">
      <w:pPr>
        <w:jc w:val="center"/>
        <w:rPr>
          <w:rFonts w:ascii="Times New Roman" w:hAnsi="Times New Roman"/>
        </w:rPr>
      </w:pPr>
      <w:r w:rsidRPr="008C6F31">
        <w:rPr>
          <w:rFonts w:ascii="Times New Roman" w:hAnsi="Times New Roman"/>
        </w:rPr>
        <w:t>Основные показатели функционирования объектов образования с</w:t>
      </w:r>
      <w:r w:rsidR="009D27FE">
        <w:rPr>
          <w:rFonts w:ascii="Times New Roman" w:hAnsi="Times New Roman"/>
        </w:rPr>
        <w:t>ельского поселения Лемпино</w:t>
      </w:r>
    </w:p>
    <w:p w:rsidR="008E381B" w:rsidRPr="009C6A4D" w:rsidRDefault="008E381B" w:rsidP="008E381B">
      <w:pPr>
        <w:jc w:val="right"/>
        <w:rPr>
          <w:rFonts w:ascii="Times New Roman" w:hAnsi="Times New Roman"/>
        </w:rPr>
      </w:pPr>
      <w:r w:rsidRPr="009C6A4D">
        <w:rPr>
          <w:rFonts w:ascii="Times New Roman" w:hAnsi="Times New Roman"/>
        </w:rPr>
        <w:t xml:space="preserve">Таблица </w:t>
      </w:r>
      <w:r w:rsidR="00186B04" w:rsidRPr="009C6A4D">
        <w:rPr>
          <w:rFonts w:ascii="Times New Roman" w:hAnsi="Times New Roman"/>
        </w:rPr>
        <w:t>1</w:t>
      </w:r>
      <w:r w:rsidRPr="009C6A4D">
        <w:rPr>
          <w:rFonts w:ascii="Times New Roman" w:hAnsi="Times New Roman"/>
        </w:rPr>
        <w:t>.6</w:t>
      </w:r>
    </w:p>
    <w:tbl>
      <w:tblPr>
        <w:tblStyle w:val="af1"/>
        <w:tblW w:w="5000" w:type="pct"/>
        <w:tblLayout w:type="fixed"/>
        <w:tblLook w:val="04A0" w:firstRow="1" w:lastRow="0" w:firstColumn="1" w:lastColumn="0" w:noHBand="0" w:noVBand="1"/>
      </w:tblPr>
      <w:tblGrid>
        <w:gridCol w:w="490"/>
        <w:gridCol w:w="1747"/>
        <w:gridCol w:w="847"/>
        <w:gridCol w:w="711"/>
        <w:gridCol w:w="707"/>
        <w:gridCol w:w="2553"/>
        <w:gridCol w:w="709"/>
        <w:gridCol w:w="804"/>
        <w:gridCol w:w="45"/>
        <w:gridCol w:w="1102"/>
      </w:tblGrid>
      <w:tr w:rsidR="00FC2659" w:rsidRPr="009C6A4D" w:rsidTr="00FC2659">
        <w:trPr>
          <w:trHeight w:val="1563"/>
        </w:trPr>
        <w:tc>
          <w:tcPr>
            <w:tcW w:w="252"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 п/п</w:t>
            </w:r>
          </w:p>
        </w:tc>
        <w:tc>
          <w:tcPr>
            <w:tcW w:w="899"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Наименование</w:t>
            </w:r>
          </w:p>
        </w:tc>
        <w:tc>
          <w:tcPr>
            <w:tcW w:w="436"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Ед. измерения</w:t>
            </w:r>
          </w:p>
        </w:tc>
        <w:tc>
          <w:tcPr>
            <w:tcW w:w="366"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Фактическая мощность объекта</w:t>
            </w:r>
          </w:p>
        </w:tc>
        <w:tc>
          <w:tcPr>
            <w:tcW w:w="364"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 xml:space="preserve">Загрузка объекта </w:t>
            </w:r>
          </w:p>
        </w:tc>
        <w:tc>
          <w:tcPr>
            <w:tcW w:w="1314"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 xml:space="preserve">Нормативное значение </w:t>
            </w:r>
          </w:p>
        </w:tc>
        <w:tc>
          <w:tcPr>
            <w:tcW w:w="365" w:type="pct"/>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Фактическая обеспеченность, %</w:t>
            </w:r>
          </w:p>
        </w:tc>
        <w:tc>
          <w:tcPr>
            <w:tcW w:w="437" w:type="pct"/>
            <w:gridSpan w:val="2"/>
            <w:textDirection w:val="btLr"/>
            <w:vAlign w:val="center"/>
          </w:tcPr>
          <w:p w:rsidR="008E381B" w:rsidRPr="009C6A4D" w:rsidRDefault="008E381B" w:rsidP="00A43136">
            <w:pPr>
              <w:pStyle w:val="Sb"/>
              <w:rPr>
                <w:rFonts w:ascii="Times New Roman" w:hAnsi="Times New Roman"/>
                <w:b/>
              </w:rPr>
            </w:pPr>
            <w:r w:rsidRPr="009C6A4D">
              <w:rPr>
                <w:rFonts w:ascii="Times New Roman" w:hAnsi="Times New Roman"/>
                <w:b/>
              </w:rPr>
              <w:t>Излишек (+),</w:t>
            </w:r>
          </w:p>
          <w:p w:rsidR="008E381B" w:rsidRPr="009C6A4D" w:rsidRDefault="008E381B" w:rsidP="00A43136">
            <w:pPr>
              <w:pStyle w:val="Sb"/>
              <w:rPr>
                <w:rFonts w:ascii="Times New Roman" w:hAnsi="Times New Roman"/>
                <w:b/>
              </w:rPr>
            </w:pPr>
            <w:r w:rsidRPr="009C6A4D">
              <w:rPr>
                <w:rFonts w:ascii="Times New Roman" w:hAnsi="Times New Roman"/>
                <w:b/>
              </w:rPr>
              <w:t xml:space="preserve">Дефицит (-) </w:t>
            </w:r>
          </w:p>
        </w:tc>
        <w:tc>
          <w:tcPr>
            <w:tcW w:w="567" w:type="pct"/>
            <w:vAlign w:val="center"/>
          </w:tcPr>
          <w:p w:rsidR="008E381B" w:rsidRPr="009C6A4D" w:rsidRDefault="008E381B" w:rsidP="00A43136">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8E381B" w:rsidRPr="009C6A4D" w:rsidTr="00E47D3C">
        <w:tc>
          <w:tcPr>
            <w:tcW w:w="5000" w:type="pct"/>
            <w:gridSpan w:val="10"/>
            <w:vAlign w:val="center"/>
          </w:tcPr>
          <w:p w:rsidR="008E381B" w:rsidRPr="009C6A4D" w:rsidRDefault="008E381B" w:rsidP="00A43136">
            <w:pPr>
              <w:pStyle w:val="Sb"/>
              <w:rPr>
                <w:rFonts w:ascii="Times New Roman" w:hAnsi="Times New Roman"/>
              </w:rPr>
            </w:pPr>
            <w:r w:rsidRPr="009C6A4D">
              <w:rPr>
                <w:rFonts w:ascii="Times New Roman" w:hAnsi="Times New Roman"/>
                <w:b/>
              </w:rPr>
              <w:t>Детские дошкольные учреждения</w:t>
            </w:r>
            <w:r w:rsidRPr="009C6A4D">
              <w:rPr>
                <w:rFonts w:ascii="Times New Roman" w:hAnsi="Times New Roman"/>
              </w:rPr>
              <w:t>:</w:t>
            </w:r>
          </w:p>
        </w:tc>
      </w:tr>
      <w:tr w:rsidR="00FC2659" w:rsidRPr="009C6A4D" w:rsidTr="00B62E39">
        <w:tc>
          <w:tcPr>
            <w:tcW w:w="252" w:type="pct"/>
            <w:vAlign w:val="center"/>
          </w:tcPr>
          <w:p w:rsidR="008E381B" w:rsidRPr="009C6A4D" w:rsidRDefault="008C6F31" w:rsidP="00A43136">
            <w:pPr>
              <w:pStyle w:val="Sb"/>
              <w:rPr>
                <w:rFonts w:ascii="Times New Roman" w:hAnsi="Times New Roman"/>
              </w:rPr>
            </w:pPr>
            <w:r>
              <w:rPr>
                <w:rFonts w:ascii="Times New Roman" w:hAnsi="Times New Roman"/>
              </w:rPr>
              <w:t>1</w:t>
            </w:r>
          </w:p>
        </w:tc>
        <w:tc>
          <w:tcPr>
            <w:tcW w:w="899" w:type="pct"/>
            <w:vAlign w:val="center"/>
          </w:tcPr>
          <w:p w:rsidR="008E381B" w:rsidRPr="009C6A4D" w:rsidRDefault="00AE63D5" w:rsidP="00A43136">
            <w:pPr>
              <w:pStyle w:val="Sb"/>
              <w:rPr>
                <w:rFonts w:ascii="Times New Roman" w:hAnsi="Times New Roman"/>
              </w:rPr>
            </w:pPr>
            <w:r>
              <w:rPr>
                <w:rFonts w:ascii="Times New Roman" w:hAnsi="Times New Roman"/>
              </w:rPr>
              <w:t>Детский сад №3 «Белочка»</w:t>
            </w:r>
          </w:p>
        </w:tc>
        <w:tc>
          <w:tcPr>
            <w:tcW w:w="436" w:type="pct"/>
            <w:vAlign w:val="center"/>
          </w:tcPr>
          <w:p w:rsidR="008E381B" w:rsidRPr="009C6A4D" w:rsidRDefault="00AE63D5" w:rsidP="00A43136">
            <w:pPr>
              <w:pStyle w:val="Sb"/>
              <w:rPr>
                <w:rFonts w:ascii="Times New Roman" w:hAnsi="Times New Roman"/>
              </w:rPr>
            </w:pPr>
            <w:r>
              <w:rPr>
                <w:rFonts w:ascii="Times New Roman" w:hAnsi="Times New Roman"/>
              </w:rPr>
              <w:t>место</w:t>
            </w:r>
          </w:p>
        </w:tc>
        <w:tc>
          <w:tcPr>
            <w:tcW w:w="366" w:type="pct"/>
            <w:vAlign w:val="center"/>
          </w:tcPr>
          <w:p w:rsidR="008E381B" w:rsidRPr="009C6A4D" w:rsidRDefault="00AE63D5" w:rsidP="00A43136">
            <w:pPr>
              <w:pStyle w:val="Sb"/>
              <w:rPr>
                <w:rFonts w:ascii="Times New Roman" w:hAnsi="Times New Roman"/>
              </w:rPr>
            </w:pPr>
            <w:r>
              <w:rPr>
                <w:rFonts w:ascii="Times New Roman" w:hAnsi="Times New Roman"/>
              </w:rPr>
              <w:t>40</w:t>
            </w:r>
          </w:p>
        </w:tc>
        <w:tc>
          <w:tcPr>
            <w:tcW w:w="364" w:type="pct"/>
            <w:vAlign w:val="center"/>
          </w:tcPr>
          <w:p w:rsidR="008E381B" w:rsidRPr="009C6A4D" w:rsidRDefault="00AE63D5" w:rsidP="00A43136">
            <w:pPr>
              <w:pStyle w:val="Sb"/>
              <w:rPr>
                <w:rFonts w:ascii="Times New Roman" w:hAnsi="Times New Roman"/>
              </w:rPr>
            </w:pPr>
            <w:r>
              <w:rPr>
                <w:rFonts w:ascii="Times New Roman" w:hAnsi="Times New Roman"/>
              </w:rPr>
              <w:t>37</w:t>
            </w:r>
          </w:p>
        </w:tc>
        <w:tc>
          <w:tcPr>
            <w:tcW w:w="1314" w:type="pct"/>
            <w:vAlign w:val="center"/>
          </w:tcPr>
          <w:p w:rsidR="008E381B" w:rsidRPr="009C6A4D" w:rsidRDefault="00B62E39" w:rsidP="00A43136">
            <w:pPr>
              <w:pStyle w:val="Sb"/>
              <w:rPr>
                <w:rFonts w:ascii="Times New Roman" w:hAnsi="Times New Roman"/>
              </w:rPr>
            </w:pPr>
            <w:r w:rsidRPr="009C6A4D">
              <w:rPr>
                <w:rFonts w:ascii="Times New Roman" w:hAnsi="Times New Roman"/>
              </w:rPr>
              <w:t xml:space="preserve">100% охват детей </w:t>
            </w:r>
            <w:r>
              <w:rPr>
                <w:rFonts w:ascii="Times New Roman" w:hAnsi="Times New Roman"/>
              </w:rPr>
              <w:t>до</w:t>
            </w:r>
            <w:r w:rsidRPr="009C6A4D">
              <w:rPr>
                <w:rFonts w:ascii="Times New Roman" w:hAnsi="Times New Roman"/>
              </w:rPr>
              <w:t>школьного возраста</w:t>
            </w:r>
          </w:p>
        </w:tc>
        <w:tc>
          <w:tcPr>
            <w:tcW w:w="365" w:type="pct"/>
            <w:vAlign w:val="center"/>
          </w:tcPr>
          <w:p w:rsidR="008E381B" w:rsidRPr="009C6A4D" w:rsidRDefault="00B62E39" w:rsidP="00A43136">
            <w:pPr>
              <w:pStyle w:val="Sb"/>
              <w:rPr>
                <w:rFonts w:ascii="Times New Roman" w:hAnsi="Times New Roman"/>
              </w:rPr>
            </w:pPr>
            <w:r>
              <w:rPr>
                <w:rFonts w:ascii="Times New Roman" w:hAnsi="Times New Roman"/>
              </w:rPr>
              <w:t>93%</w:t>
            </w:r>
          </w:p>
        </w:tc>
        <w:tc>
          <w:tcPr>
            <w:tcW w:w="414" w:type="pct"/>
            <w:vAlign w:val="center"/>
          </w:tcPr>
          <w:p w:rsidR="008E381B" w:rsidRPr="009C6A4D" w:rsidRDefault="00B62E39" w:rsidP="00A43136">
            <w:pPr>
              <w:pStyle w:val="Sb"/>
              <w:rPr>
                <w:rFonts w:ascii="Times New Roman" w:hAnsi="Times New Roman"/>
              </w:rPr>
            </w:pPr>
            <w:r>
              <w:rPr>
                <w:rFonts w:ascii="Times New Roman" w:hAnsi="Times New Roman"/>
              </w:rPr>
              <w:t>+3</w:t>
            </w:r>
          </w:p>
        </w:tc>
        <w:tc>
          <w:tcPr>
            <w:tcW w:w="590" w:type="pct"/>
            <w:gridSpan w:val="2"/>
            <w:vAlign w:val="center"/>
          </w:tcPr>
          <w:p w:rsidR="008E381B" w:rsidRPr="009C6A4D" w:rsidRDefault="006A70BC" w:rsidP="00A43136">
            <w:pPr>
              <w:pStyle w:val="Sb"/>
              <w:rPr>
                <w:rFonts w:ascii="Times New Roman" w:hAnsi="Times New Roman"/>
              </w:rPr>
            </w:pPr>
            <w:r>
              <w:rPr>
                <w:rFonts w:ascii="Times New Roman" w:hAnsi="Times New Roman"/>
              </w:rPr>
              <w:t>в здании школы</w:t>
            </w:r>
          </w:p>
        </w:tc>
      </w:tr>
      <w:tr w:rsidR="008E381B" w:rsidRPr="009C6A4D" w:rsidTr="00E47D3C">
        <w:tc>
          <w:tcPr>
            <w:tcW w:w="5000" w:type="pct"/>
            <w:gridSpan w:val="10"/>
            <w:vAlign w:val="center"/>
          </w:tcPr>
          <w:p w:rsidR="008E381B" w:rsidRPr="009C6A4D" w:rsidRDefault="008E381B" w:rsidP="00A43136">
            <w:pPr>
              <w:pStyle w:val="Sb"/>
              <w:rPr>
                <w:rFonts w:ascii="Times New Roman" w:hAnsi="Times New Roman"/>
              </w:rPr>
            </w:pPr>
            <w:r w:rsidRPr="009C6A4D">
              <w:rPr>
                <w:rFonts w:ascii="Times New Roman" w:hAnsi="Times New Roman"/>
                <w:b/>
              </w:rPr>
              <w:t>Общеобразовательные школы</w:t>
            </w:r>
            <w:r w:rsidRPr="009C6A4D">
              <w:rPr>
                <w:rFonts w:ascii="Times New Roman" w:hAnsi="Times New Roman"/>
              </w:rPr>
              <w:t>:</w:t>
            </w:r>
          </w:p>
        </w:tc>
      </w:tr>
      <w:tr w:rsidR="00E47D3C" w:rsidRPr="009C6A4D" w:rsidTr="00FC2659">
        <w:tc>
          <w:tcPr>
            <w:tcW w:w="252" w:type="pct"/>
            <w:vAlign w:val="center"/>
          </w:tcPr>
          <w:p w:rsidR="00FC2659" w:rsidRPr="009C6A4D" w:rsidRDefault="00FC2659" w:rsidP="00A43136">
            <w:pPr>
              <w:pStyle w:val="Sb"/>
              <w:rPr>
                <w:rFonts w:ascii="Times New Roman" w:hAnsi="Times New Roman"/>
              </w:rPr>
            </w:pPr>
            <w:r w:rsidRPr="009C6A4D">
              <w:rPr>
                <w:rFonts w:ascii="Times New Roman" w:hAnsi="Times New Roman"/>
              </w:rPr>
              <w:t>1</w:t>
            </w:r>
          </w:p>
        </w:tc>
        <w:tc>
          <w:tcPr>
            <w:tcW w:w="899" w:type="pct"/>
            <w:vAlign w:val="center"/>
          </w:tcPr>
          <w:p w:rsidR="00FC2659" w:rsidRPr="009C6A4D" w:rsidRDefault="008C6F31" w:rsidP="008C6F31">
            <w:pPr>
              <w:pStyle w:val="Sb"/>
              <w:rPr>
                <w:rFonts w:ascii="Times New Roman" w:hAnsi="Times New Roman"/>
              </w:rPr>
            </w:pPr>
            <w:r>
              <w:rPr>
                <w:rFonts w:ascii="Times New Roman" w:hAnsi="Times New Roman"/>
              </w:rPr>
              <w:t>Нефтеюганское МОБУ «Лемпинская средняя общеобразовательная школа»</w:t>
            </w:r>
          </w:p>
        </w:tc>
        <w:tc>
          <w:tcPr>
            <w:tcW w:w="436" w:type="pct"/>
            <w:vAlign w:val="center"/>
          </w:tcPr>
          <w:p w:rsidR="00FC2659" w:rsidRPr="009C6A4D" w:rsidRDefault="00FC2659" w:rsidP="00A43136">
            <w:pPr>
              <w:pStyle w:val="Sb"/>
              <w:rPr>
                <w:rFonts w:ascii="Times New Roman" w:hAnsi="Times New Roman"/>
              </w:rPr>
            </w:pPr>
            <w:r w:rsidRPr="009C6A4D">
              <w:rPr>
                <w:rFonts w:ascii="Times New Roman" w:hAnsi="Times New Roman"/>
              </w:rPr>
              <w:t>учащиеся</w:t>
            </w:r>
          </w:p>
        </w:tc>
        <w:tc>
          <w:tcPr>
            <w:tcW w:w="366" w:type="pct"/>
            <w:vAlign w:val="center"/>
          </w:tcPr>
          <w:p w:rsidR="00FC2659" w:rsidRPr="009C6A4D" w:rsidRDefault="008C6F31" w:rsidP="00A43136">
            <w:pPr>
              <w:pStyle w:val="Sb"/>
              <w:rPr>
                <w:rFonts w:ascii="Times New Roman" w:hAnsi="Times New Roman"/>
              </w:rPr>
            </w:pPr>
            <w:r>
              <w:rPr>
                <w:rFonts w:ascii="Times New Roman" w:hAnsi="Times New Roman"/>
              </w:rPr>
              <w:t>132</w:t>
            </w:r>
          </w:p>
        </w:tc>
        <w:tc>
          <w:tcPr>
            <w:tcW w:w="364" w:type="pct"/>
            <w:vAlign w:val="center"/>
          </w:tcPr>
          <w:p w:rsidR="00FC2659" w:rsidRPr="009C6A4D" w:rsidRDefault="008C6F31" w:rsidP="00A43136">
            <w:pPr>
              <w:pStyle w:val="Sb"/>
              <w:rPr>
                <w:rFonts w:ascii="Times New Roman" w:hAnsi="Times New Roman"/>
              </w:rPr>
            </w:pPr>
            <w:r>
              <w:rPr>
                <w:rFonts w:ascii="Times New Roman" w:hAnsi="Times New Roman"/>
              </w:rPr>
              <w:t>74</w:t>
            </w:r>
          </w:p>
        </w:tc>
        <w:tc>
          <w:tcPr>
            <w:tcW w:w="1314" w:type="pct"/>
            <w:vAlign w:val="center"/>
          </w:tcPr>
          <w:p w:rsidR="00FC2659" w:rsidRPr="009C6A4D" w:rsidRDefault="00FC2659" w:rsidP="00A43136">
            <w:pPr>
              <w:pStyle w:val="Sb"/>
              <w:rPr>
                <w:rFonts w:ascii="Times New Roman" w:hAnsi="Times New Roman"/>
              </w:rPr>
            </w:pPr>
            <w:r w:rsidRPr="009C6A4D">
              <w:rPr>
                <w:rFonts w:ascii="Times New Roman" w:hAnsi="Times New Roman"/>
              </w:rPr>
              <w:t>100% охват детей школьного возраста</w:t>
            </w:r>
          </w:p>
        </w:tc>
        <w:tc>
          <w:tcPr>
            <w:tcW w:w="365" w:type="pct"/>
            <w:vAlign w:val="center"/>
          </w:tcPr>
          <w:p w:rsidR="00FC2659" w:rsidRPr="009C6A4D" w:rsidRDefault="008C6F31" w:rsidP="00A43136">
            <w:pPr>
              <w:pStyle w:val="Sb"/>
              <w:rPr>
                <w:rFonts w:ascii="Times New Roman" w:hAnsi="Times New Roman"/>
              </w:rPr>
            </w:pPr>
            <w:r>
              <w:rPr>
                <w:rFonts w:ascii="Times New Roman" w:hAnsi="Times New Roman"/>
              </w:rPr>
              <w:t>56</w:t>
            </w:r>
          </w:p>
        </w:tc>
        <w:tc>
          <w:tcPr>
            <w:tcW w:w="437" w:type="pct"/>
            <w:gridSpan w:val="2"/>
            <w:vAlign w:val="center"/>
          </w:tcPr>
          <w:p w:rsidR="00FC2659" w:rsidRPr="009C6A4D" w:rsidRDefault="008C6F31" w:rsidP="00A43136">
            <w:pPr>
              <w:pStyle w:val="Sb"/>
              <w:rPr>
                <w:rFonts w:ascii="Times New Roman" w:hAnsi="Times New Roman"/>
              </w:rPr>
            </w:pPr>
            <w:r>
              <w:rPr>
                <w:rFonts w:ascii="Times New Roman" w:hAnsi="Times New Roman"/>
              </w:rPr>
              <w:t>58</w:t>
            </w:r>
          </w:p>
        </w:tc>
        <w:tc>
          <w:tcPr>
            <w:tcW w:w="567" w:type="pct"/>
            <w:vAlign w:val="center"/>
          </w:tcPr>
          <w:p w:rsidR="00FC2659" w:rsidRPr="009C6A4D" w:rsidRDefault="00C6676D" w:rsidP="00A43136">
            <w:pPr>
              <w:pStyle w:val="Sb"/>
              <w:rPr>
                <w:rFonts w:ascii="Times New Roman" w:hAnsi="Times New Roman"/>
              </w:rPr>
            </w:pPr>
            <w:r>
              <w:rPr>
                <w:rFonts w:ascii="Times New Roman" w:hAnsi="Times New Roman"/>
              </w:rPr>
              <w:t xml:space="preserve">2001 год </w:t>
            </w:r>
            <w:r w:rsidR="008C6F31">
              <w:rPr>
                <w:rFonts w:ascii="Times New Roman" w:hAnsi="Times New Roman"/>
              </w:rPr>
              <w:t>5% износ</w:t>
            </w:r>
          </w:p>
        </w:tc>
      </w:tr>
    </w:tbl>
    <w:p w:rsidR="009D27FE" w:rsidRDefault="009D27FE" w:rsidP="008E381B">
      <w:pPr>
        <w:ind w:right="851"/>
        <w:jc w:val="right"/>
        <w:rPr>
          <w:rFonts w:ascii="Times New Roman" w:hAnsi="Times New Roman"/>
        </w:rPr>
      </w:pPr>
    </w:p>
    <w:p w:rsidR="009D27FE" w:rsidRDefault="009D27FE" w:rsidP="009D27FE">
      <w:pPr>
        <w:ind w:right="851"/>
        <w:jc w:val="center"/>
        <w:rPr>
          <w:rFonts w:ascii="Times New Roman" w:hAnsi="Times New Roman"/>
        </w:rPr>
      </w:pPr>
      <w:r w:rsidRPr="009D27FE">
        <w:rPr>
          <w:rFonts w:ascii="Times New Roman" w:hAnsi="Times New Roman"/>
        </w:rPr>
        <w:t>Состояние сферы образования</w:t>
      </w:r>
    </w:p>
    <w:p w:rsidR="008E381B" w:rsidRPr="009C6A4D" w:rsidRDefault="008E381B" w:rsidP="00457B42">
      <w:pPr>
        <w:jc w:val="right"/>
        <w:rPr>
          <w:rFonts w:ascii="Times New Roman" w:hAnsi="Times New Roman"/>
        </w:rPr>
      </w:pPr>
      <w:r w:rsidRPr="009C6A4D">
        <w:rPr>
          <w:rFonts w:ascii="Times New Roman" w:hAnsi="Times New Roman"/>
        </w:rPr>
        <w:t xml:space="preserve">Таблица </w:t>
      </w:r>
      <w:r w:rsidR="00FC2659" w:rsidRPr="009C6A4D">
        <w:rPr>
          <w:rFonts w:ascii="Times New Roman" w:hAnsi="Times New Roman"/>
        </w:rPr>
        <w:t>1</w:t>
      </w:r>
      <w:r w:rsidRPr="009C6A4D">
        <w:rPr>
          <w:rFonts w:ascii="Times New Roman" w:hAnsi="Times New Roman"/>
        </w:rPr>
        <w:t>.7</w:t>
      </w:r>
    </w:p>
    <w:tbl>
      <w:tblPr>
        <w:tblW w:w="5000" w:type="pct"/>
        <w:jc w:val="center"/>
        <w:tblCellMar>
          <w:left w:w="0" w:type="dxa"/>
          <w:right w:w="0" w:type="dxa"/>
        </w:tblCellMar>
        <w:tblLook w:val="0000" w:firstRow="0" w:lastRow="0" w:firstColumn="0" w:lastColumn="0" w:noHBand="0" w:noVBand="0"/>
      </w:tblPr>
      <w:tblGrid>
        <w:gridCol w:w="6265"/>
        <w:gridCol w:w="3314"/>
      </w:tblGrid>
      <w:tr w:rsidR="008E381B" w:rsidRPr="009C6A4D" w:rsidTr="00457B42">
        <w:trPr>
          <w:trHeight w:val="311"/>
          <w:jc w:val="center"/>
        </w:trPr>
        <w:tc>
          <w:tcPr>
            <w:tcW w:w="50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b/>
              </w:rPr>
            </w:pPr>
            <w:r w:rsidRPr="009C6A4D">
              <w:rPr>
                <w:rFonts w:ascii="Times New Roman" w:hAnsi="Times New Roman"/>
                <w:b/>
              </w:rPr>
              <w:t xml:space="preserve">Наименование </w:t>
            </w:r>
          </w:p>
        </w:tc>
        <w:tc>
          <w:tcPr>
            <w:tcW w:w="2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b/>
              </w:rPr>
            </w:pPr>
            <w:r w:rsidRPr="009C6A4D">
              <w:rPr>
                <w:rFonts w:ascii="Times New Roman" w:hAnsi="Times New Roman"/>
                <w:b/>
              </w:rPr>
              <w:t>2015 г</w:t>
            </w:r>
          </w:p>
        </w:tc>
      </w:tr>
      <w:tr w:rsidR="008E381B" w:rsidRPr="009C6A4D" w:rsidTr="00457B42">
        <w:trPr>
          <w:trHeight w:val="292"/>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rPr>
            </w:pPr>
            <w:r w:rsidRPr="009C6A4D">
              <w:rPr>
                <w:rFonts w:ascii="Times New Roman" w:hAnsi="Times New Roman"/>
              </w:rPr>
              <w:t>кол-во учащихся</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9D27FE" w:rsidP="00264081">
            <w:pPr>
              <w:pStyle w:val="Sb"/>
              <w:rPr>
                <w:rFonts w:ascii="Times New Roman" w:hAnsi="Times New Roman"/>
              </w:rPr>
            </w:pPr>
            <w:r>
              <w:rPr>
                <w:rFonts w:ascii="Times New Roman" w:hAnsi="Times New Roman"/>
              </w:rPr>
              <w:t>74</w:t>
            </w:r>
          </w:p>
        </w:tc>
      </w:tr>
      <w:tr w:rsidR="008E381B" w:rsidRPr="009C6A4D" w:rsidTr="00457B42">
        <w:trPr>
          <w:trHeight w:val="195"/>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rPr>
            </w:pPr>
            <w:r w:rsidRPr="009C6A4D">
              <w:rPr>
                <w:rFonts w:ascii="Times New Roman" w:hAnsi="Times New Roman"/>
              </w:rPr>
              <w:t>кол-во детей дошкольного возраста</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B62E39" w:rsidP="00264081">
            <w:pPr>
              <w:pStyle w:val="Sb"/>
              <w:rPr>
                <w:rFonts w:ascii="Times New Roman" w:hAnsi="Times New Roman"/>
              </w:rPr>
            </w:pPr>
            <w:r>
              <w:rPr>
                <w:rFonts w:ascii="Times New Roman" w:hAnsi="Times New Roman"/>
              </w:rPr>
              <w:t>37</w:t>
            </w:r>
          </w:p>
        </w:tc>
      </w:tr>
      <w:tr w:rsidR="008E381B" w:rsidRPr="009C6A4D" w:rsidTr="00457B42">
        <w:trPr>
          <w:trHeight w:val="165"/>
          <w:jc w:val="center"/>
        </w:trPr>
        <w:tc>
          <w:tcPr>
            <w:tcW w:w="50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8E381B" w:rsidP="00264081">
            <w:pPr>
              <w:pStyle w:val="Sb"/>
              <w:rPr>
                <w:rFonts w:ascii="Times New Roman" w:hAnsi="Times New Roman"/>
              </w:rPr>
            </w:pPr>
            <w:r w:rsidRPr="009C6A4D">
              <w:rPr>
                <w:rFonts w:ascii="Times New Roman" w:hAnsi="Times New Roman"/>
              </w:rPr>
              <w:t>кол-во педагогических работников</w:t>
            </w:r>
          </w:p>
        </w:tc>
        <w:tc>
          <w:tcPr>
            <w:tcW w:w="2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381B" w:rsidRPr="009C6A4D" w:rsidRDefault="009D27FE" w:rsidP="00264081">
            <w:pPr>
              <w:pStyle w:val="Sb"/>
              <w:rPr>
                <w:rFonts w:ascii="Times New Roman" w:hAnsi="Times New Roman"/>
              </w:rPr>
            </w:pPr>
            <w:r>
              <w:rPr>
                <w:rFonts w:ascii="Times New Roman" w:hAnsi="Times New Roman"/>
              </w:rPr>
              <w:t>15</w:t>
            </w:r>
          </w:p>
        </w:tc>
      </w:tr>
    </w:tbl>
    <w:p w:rsidR="00C85E33" w:rsidRDefault="00C85E33" w:rsidP="008E381B">
      <w:pPr>
        <w:rPr>
          <w:rFonts w:ascii="Times New Roman" w:hAnsi="Times New Roman"/>
        </w:rPr>
      </w:pPr>
    </w:p>
    <w:p w:rsidR="008E381B" w:rsidRPr="009C6A4D" w:rsidRDefault="008E381B" w:rsidP="008E381B">
      <w:pPr>
        <w:rPr>
          <w:rFonts w:ascii="Times New Roman" w:hAnsi="Times New Roman"/>
          <w:highlight w:val="yellow"/>
        </w:rPr>
      </w:pPr>
      <w:r w:rsidRPr="009C6A4D">
        <w:rPr>
          <w:rFonts w:ascii="Times New Roman" w:hAnsi="Times New Roman"/>
        </w:rPr>
        <w:t xml:space="preserve">Масштабный рост числа школьников к концу прогнозного периода определяется стабилизацией уровня рождаемости и соответственно ростом количества рожденных детей в течение расчетного срока. Сокращение приема в первые классы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начнется только с середины прогнозного периода, что станет результатом сокращения уровня рождаемости после рубежа </w:t>
      </w:r>
      <w:r w:rsidR="00B04CBE">
        <w:rPr>
          <w:rFonts w:ascii="Times New Roman" w:hAnsi="Times New Roman"/>
        </w:rPr>
        <w:t>2022</w:t>
      </w:r>
      <w:r w:rsidRPr="009C6A4D">
        <w:rPr>
          <w:rFonts w:ascii="Times New Roman" w:hAnsi="Times New Roman"/>
        </w:rPr>
        <w:t>-2025 годов, когда в фертильный возраст войдут малочисленное поколение женщин, рожденных в кризисные 90-е годы. Тем не менее, к концу прогнозного периода их общее число по-прежнему будет превышать уровень 20</w:t>
      </w:r>
      <w:r w:rsidR="00B62E39">
        <w:rPr>
          <w:rFonts w:ascii="Times New Roman" w:hAnsi="Times New Roman"/>
        </w:rPr>
        <w:t>16</w:t>
      </w:r>
      <w:r w:rsidRPr="009C6A4D">
        <w:rPr>
          <w:rFonts w:ascii="Times New Roman" w:hAnsi="Times New Roman"/>
        </w:rPr>
        <w:t xml:space="preserve"> года по всем сценариям развития, что уже заложено в возрастной структуре населения.</w:t>
      </w:r>
    </w:p>
    <w:p w:rsidR="008E381B" w:rsidRPr="009C6A4D" w:rsidRDefault="008E381B" w:rsidP="008E381B">
      <w:pPr>
        <w:rPr>
          <w:rFonts w:ascii="Times New Roman" w:hAnsi="Times New Roman"/>
        </w:rPr>
      </w:pPr>
      <w:r w:rsidRPr="009C6A4D">
        <w:rPr>
          <w:rFonts w:ascii="Times New Roman" w:hAnsi="Times New Roman"/>
        </w:rPr>
        <w:lastRenderedPageBreak/>
        <w:t>В связи с этим значительно увеличится нагрузка на образовательное учреждение, что потребует скорейшего строительства</w:t>
      </w:r>
      <w:r w:rsidR="001C017F">
        <w:rPr>
          <w:rFonts w:ascii="Times New Roman" w:hAnsi="Times New Roman"/>
        </w:rPr>
        <w:t xml:space="preserve"> нового детского сада и</w:t>
      </w:r>
      <w:r w:rsidRPr="009C6A4D">
        <w:rPr>
          <w:rFonts w:ascii="Times New Roman" w:hAnsi="Times New Roman"/>
        </w:rPr>
        <w:t xml:space="preserve"> новой средней школы.</w:t>
      </w:r>
    </w:p>
    <w:p w:rsidR="008E381B" w:rsidRPr="009C6A4D" w:rsidRDefault="008E381B" w:rsidP="008E381B">
      <w:pPr>
        <w:rPr>
          <w:rFonts w:ascii="Times New Roman" w:hAnsi="Times New Roman"/>
          <w:b/>
        </w:rPr>
      </w:pPr>
      <w:bookmarkStart w:id="12" w:name="_Toc280554371"/>
      <w:r w:rsidRPr="009C6A4D">
        <w:rPr>
          <w:rFonts w:ascii="Times New Roman" w:hAnsi="Times New Roman"/>
          <w:b/>
        </w:rPr>
        <w:t>Учреждения дополнительного образования.</w:t>
      </w:r>
      <w:bookmarkEnd w:id="12"/>
    </w:p>
    <w:p w:rsidR="008E381B" w:rsidRPr="009C6A4D" w:rsidRDefault="008E381B" w:rsidP="008E381B">
      <w:pPr>
        <w:rPr>
          <w:rFonts w:ascii="Times New Roman" w:hAnsi="Times New Roman"/>
          <w:highlight w:val="yellow"/>
        </w:rPr>
      </w:pPr>
      <w:r w:rsidRPr="009C6A4D">
        <w:rPr>
          <w:rFonts w:ascii="Times New Roman" w:hAnsi="Times New Roman"/>
          <w:u w:val="single"/>
        </w:rPr>
        <w:t>Система дополнительного образования детей</w:t>
      </w:r>
      <w:r w:rsidRPr="009C6A4D">
        <w:rPr>
          <w:rFonts w:ascii="Times New Roman" w:hAnsi="Times New Roman"/>
        </w:rPr>
        <w:t xml:space="preserve"> объединяет в единый процесс воспитание, обучение и развитие личности ребенка. </w:t>
      </w:r>
    </w:p>
    <w:p w:rsidR="008E381B" w:rsidRPr="009C6A4D" w:rsidRDefault="008E381B" w:rsidP="008E381B">
      <w:pPr>
        <w:rPr>
          <w:rFonts w:ascii="Times New Roman" w:hAnsi="Times New Roman"/>
        </w:rPr>
      </w:pPr>
      <w:r w:rsidRPr="009C6A4D">
        <w:rPr>
          <w:rFonts w:ascii="Times New Roman" w:hAnsi="Times New Roman"/>
        </w:rPr>
        <w:t xml:space="preserve">Сеть учреждений дополнительного образования детей </w:t>
      </w:r>
      <w:r w:rsidR="00C85E33">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в настоящее время </w:t>
      </w:r>
      <w:r w:rsidR="001B3E86" w:rsidRPr="009C6A4D">
        <w:rPr>
          <w:rFonts w:ascii="Times New Roman" w:hAnsi="Times New Roman"/>
        </w:rPr>
        <w:t>отсутствует</w:t>
      </w:r>
      <w:r w:rsidRPr="009C6A4D">
        <w:rPr>
          <w:rFonts w:ascii="Times New Roman" w:hAnsi="Times New Roman"/>
        </w:rPr>
        <w:t>.</w:t>
      </w:r>
    </w:p>
    <w:p w:rsidR="008E381B" w:rsidRPr="009C6A4D" w:rsidRDefault="008E381B" w:rsidP="008E381B">
      <w:pPr>
        <w:rPr>
          <w:rFonts w:ascii="Times New Roman" w:hAnsi="Times New Roman"/>
          <w:b/>
        </w:rPr>
      </w:pPr>
      <w:r w:rsidRPr="009C6A4D">
        <w:rPr>
          <w:rFonts w:ascii="Times New Roman" w:hAnsi="Times New Roman"/>
        </w:rPr>
        <w:t xml:space="preserve">На перспективу необходимо предусмотреть </w:t>
      </w:r>
      <w:r w:rsidR="001B3E86" w:rsidRPr="009C6A4D">
        <w:rPr>
          <w:rFonts w:ascii="Times New Roman" w:hAnsi="Times New Roman"/>
        </w:rPr>
        <w:t>развитие</w:t>
      </w:r>
      <w:r w:rsidRPr="009C6A4D">
        <w:rPr>
          <w:rFonts w:ascii="Times New Roman" w:hAnsi="Times New Roman"/>
        </w:rPr>
        <w:t xml:space="preserve"> учреждений дополнительного образования детей.</w:t>
      </w:r>
    </w:p>
    <w:p w:rsidR="008E381B" w:rsidRPr="009C6A4D" w:rsidRDefault="008E381B" w:rsidP="008E381B">
      <w:pPr>
        <w:pStyle w:val="12"/>
        <w:numPr>
          <w:ilvl w:val="2"/>
          <w:numId w:val="1"/>
        </w:numPr>
        <w:ind w:left="1985"/>
        <w:rPr>
          <w:rFonts w:ascii="Times New Roman" w:hAnsi="Times New Roman" w:cs="Times New Roman"/>
        </w:rPr>
      </w:pPr>
      <w:bookmarkStart w:id="13" w:name="_Toc469563441"/>
      <w:r w:rsidRPr="009C6A4D">
        <w:rPr>
          <w:rFonts w:ascii="Times New Roman" w:hAnsi="Times New Roman" w:cs="Times New Roman"/>
        </w:rPr>
        <w:t>Здравоохранение</w:t>
      </w:r>
      <w:bookmarkEnd w:id="13"/>
    </w:p>
    <w:p w:rsidR="002B250A" w:rsidRPr="009C6A4D" w:rsidRDefault="002B250A" w:rsidP="00FC2659">
      <w:pPr>
        <w:rPr>
          <w:rFonts w:ascii="Times New Roman" w:hAnsi="Times New Roman"/>
        </w:rPr>
      </w:pPr>
      <w:r w:rsidRPr="009C6A4D">
        <w:rPr>
          <w:rFonts w:ascii="Times New Roman" w:hAnsi="Times New Roman"/>
        </w:rPr>
        <w:t xml:space="preserve">На территории </w:t>
      </w:r>
      <w:r w:rsidR="009C6A4D" w:rsidRPr="009C6A4D">
        <w:rPr>
          <w:rFonts w:ascii="Times New Roman" w:hAnsi="Times New Roman"/>
        </w:rPr>
        <w:t>сельского поселения Лемпино</w:t>
      </w:r>
      <w:r w:rsidRPr="009C6A4D">
        <w:rPr>
          <w:rFonts w:ascii="Times New Roman" w:hAnsi="Times New Roman"/>
        </w:rPr>
        <w:t xml:space="preserve"> действуют учреждения здравоохранения:</w:t>
      </w:r>
    </w:p>
    <w:p w:rsidR="00FC2659" w:rsidRPr="009C6A4D" w:rsidRDefault="001C017F" w:rsidP="004814A7">
      <w:pPr>
        <w:pStyle w:val="aa"/>
        <w:numPr>
          <w:ilvl w:val="0"/>
          <w:numId w:val="28"/>
        </w:numPr>
        <w:ind w:left="567"/>
        <w:rPr>
          <w:rFonts w:ascii="Times New Roman" w:hAnsi="Times New Roman"/>
        </w:rPr>
      </w:pPr>
      <w:r>
        <w:rPr>
          <w:rFonts w:ascii="Times New Roman" w:hAnsi="Times New Roman"/>
        </w:rPr>
        <w:t>Фельдшерско-акушерский пункт с. Лемпино – филиал Бюджетного-учреждения Ханты-Мансийского автономного округа-Югры «</w:t>
      </w:r>
      <w:proofErr w:type="spellStart"/>
      <w:r>
        <w:rPr>
          <w:rFonts w:ascii="Times New Roman" w:hAnsi="Times New Roman"/>
        </w:rPr>
        <w:t>Нефтеюганская</w:t>
      </w:r>
      <w:proofErr w:type="spellEnd"/>
      <w:r>
        <w:rPr>
          <w:rFonts w:ascii="Times New Roman" w:hAnsi="Times New Roman"/>
        </w:rPr>
        <w:t xml:space="preserve"> районная больница»</w:t>
      </w:r>
      <w:r w:rsidR="002375A1">
        <w:rPr>
          <w:rFonts w:ascii="Times New Roman" w:hAnsi="Times New Roman"/>
        </w:rPr>
        <w:t xml:space="preserve">, расположенного </w:t>
      </w:r>
      <w:proofErr w:type="gramStart"/>
      <w:r w:rsidR="002375A1">
        <w:rPr>
          <w:rFonts w:ascii="Times New Roman" w:hAnsi="Times New Roman"/>
        </w:rPr>
        <w:t>в</w:t>
      </w:r>
      <w:proofErr w:type="gramEnd"/>
      <w:r w:rsidR="002375A1">
        <w:rPr>
          <w:rFonts w:ascii="Times New Roman" w:hAnsi="Times New Roman"/>
        </w:rPr>
        <w:t xml:space="preserve"> с. Лемпино ул. Дорожная, 2</w:t>
      </w:r>
      <w:r w:rsidR="00FC2659" w:rsidRPr="009C6A4D">
        <w:rPr>
          <w:rFonts w:ascii="Times New Roman" w:hAnsi="Times New Roman"/>
        </w:rPr>
        <w:t>.</w:t>
      </w:r>
      <w:r w:rsidR="008E48B0">
        <w:rPr>
          <w:rFonts w:ascii="Times New Roman" w:hAnsi="Times New Roman"/>
        </w:rPr>
        <w:t xml:space="preserve"> Площадь земельного участка 1007 м</w:t>
      </w:r>
      <w:proofErr w:type="gramStart"/>
      <w:r w:rsidR="008E48B0">
        <w:rPr>
          <w:rFonts w:ascii="Times New Roman" w:hAnsi="Times New Roman"/>
          <w:vertAlign w:val="superscript"/>
        </w:rPr>
        <w:t>2</w:t>
      </w:r>
      <w:proofErr w:type="gramEnd"/>
      <w:r w:rsidR="008E48B0">
        <w:rPr>
          <w:rFonts w:ascii="Times New Roman" w:hAnsi="Times New Roman"/>
        </w:rPr>
        <w:t>.</w:t>
      </w:r>
      <w:r w:rsidR="00FC2659" w:rsidRPr="009C6A4D">
        <w:rPr>
          <w:rFonts w:ascii="Times New Roman" w:hAnsi="Times New Roman"/>
        </w:rPr>
        <w:t xml:space="preserve"> </w:t>
      </w:r>
    </w:p>
    <w:p w:rsidR="00FC2659" w:rsidRDefault="003B22C1" w:rsidP="00FC2659">
      <w:pPr>
        <w:rPr>
          <w:rFonts w:ascii="Times New Roman" w:hAnsi="Times New Roman"/>
        </w:rPr>
      </w:pPr>
      <w:r w:rsidRPr="003B22C1">
        <w:rPr>
          <w:rFonts w:ascii="Times New Roman" w:hAnsi="Times New Roman"/>
        </w:rPr>
        <w:t>В 1995 году был</w:t>
      </w:r>
      <w:r>
        <w:rPr>
          <w:rFonts w:ascii="Times New Roman" w:hAnsi="Times New Roman"/>
        </w:rPr>
        <w:t>о</w:t>
      </w:r>
      <w:r w:rsidRPr="003B22C1">
        <w:rPr>
          <w:rFonts w:ascii="Times New Roman" w:hAnsi="Times New Roman"/>
        </w:rPr>
        <w:t xml:space="preserve"> сдан</w:t>
      </w:r>
      <w:r>
        <w:rPr>
          <w:rFonts w:ascii="Times New Roman" w:hAnsi="Times New Roman"/>
        </w:rPr>
        <w:t>о</w:t>
      </w:r>
      <w:r w:rsidRPr="003B22C1">
        <w:rPr>
          <w:rFonts w:ascii="Times New Roman" w:hAnsi="Times New Roman"/>
        </w:rPr>
        <w:t xml:space="preserve"> в эксплуатацию здание фельдшерско-акушерского пункта. С вводом ФАП начал работу дневной </w:t>
      </w:r>
      <w:proofErr w:type="spellStart"/>
      <w:r w:rsidRPr="003B22C1">
        <w:rPr>
          <w:rFonts w:ascii="Times New Roman" w:hAnsi="Times New Roman"/>
        </w:rPr>
        <w:t>противоту</w:t>
      </w:r>
      <w:r>
        <w:rPr>
          <w:rFonts w:ascii="Times New Roman" w:hAnsi="Times New Roman"/>
        </w:rPr>
        <w:t>бекулезный</w:t>
      </w:r>
      <w:proofErr w:type="spellEnd"/>
      <w:r>
        <w:rPr>
          <w:rFonts w:ascii="Times New Roman" w:hAnsi="Times New Roman"/>
        </w:rPr>
        <w:t xml:space="preserve"> стационар, стоматоло</w:t>
      </w:r>
      <w:r w:rsidRPr="003B22C1">
        <w:rPr>
          <w:rFonts w:ascii="Times New Roman" w:hAnsi="Times New Roman"/>
        </w:rPr>
        <w:t xml:space="preserve">гический кабинет, оборудованный по современным стандартам. </w:t>
      </w:r>
      <w:r w:rsidR="00FC2659" w:rsidRPr="009C6A4D">
        <w:rPr>
          <w:rFonts w:ascii="Times New Roman" w:hAnsi="Times New Roman"/>
        </w:rPr>
        <w:t xml:space="preserve">В здании </w:t>
      </w:r>
      <w:proofErr w:type="spellStart"/>
      <w:r w:rsidR="00025FE8">
        <w:rPr>
          <w:rFonts w:ascii="Times New Roman" w:hAnsi="Times New Roman"/>
        </w:rPr>
        <w:t>ФАПа</w:t>
      </w:r>
      <w:proofErr w:type="spellEnd"/>
      <w:r w:rsidR="00025FE8">
        <w:rPr>
          <w:rFonts w:ascii="Times New Roman" w:hAnsi="Times New Roman"/>
        </w:rPr>
        <w:t xml:space="preserve"> функционирует аптечный пункт</w:t>
      </w:r>
      <w:r w:rsidR="00FC2659" w:rsidRPr="009C6A4D">
        <w:rPr>
          <w:rFonts w:ascii="Times New Roman" w:hAnsi="Times New Roman"/>
        </w:rPr>
        <w:t>.</w:t>
      </w:r>
      <w:r w:rsidR="00025FE8">
        <w:rPr>
          <w:rFonts w:ascii="Times New Roman" w:hAnsi="Times New Roman"/>
        </w:rPr>
        <w:t xml:space="preserve"> Численность работников здравоохранения – 4 человека.</w:t>
      </w:r>
    </w:p>
    <w:p w:rsidR="00025FE8" w:rsidRPr="009C6A4D" w:rsidRDefault="00025FE8" w:rsidP="00025FE8">
      <w:pPr>
        <w:jc w:val="center"/>
        <w:rPr>
          <w:rFonts w:ascii="Times New Roman" w:hAnsi="Times New Roman"/>
          <w:highlight w:val="yellow"/>
        </w:rPr>
      </w:pPr>
      <w:r w:rsidRPr="00025FE8">
        <w:rPr>
          <w:rFonts w:ascii="Times New Roman" w:hAnsi="Times New Roman"/>
        </w:rPr>
        <w:t>Основные показатели функционирования медицинских объектов сельс</w:t>
      </w:r>
      <w:r>
        <w:rPr>
          <w:rFonts w:ascii="Times New Roman" w:hAnsi="Times New Roman"/>
        </w:rPr>
        <w:t>кого поселения Лемпино</w:t>
      </w:r>
    </w:p>
    <w:p w:rsidR="008E381B" w:rsidRPr="009C6A4D" w:rsidRDefault="008E381B" w:rsidP="008E381B">
      <w:pPr>
        <w:jc w:val="right"/>
        <w:rPr>
          <w:rFonts w:ascii="Times New Roman" w:hAnsi="Times New Roman"/>
        </w:rPr>
      </w:pPr>
      <w:r w:rsidRPr="009C6A4D">
        <w:rPr>
          <w:rFonts w:ascii="Times New Roman" w:hAnsi="Times New Roman"/>
        </w:rPr>
        <w:t xml:space="preserve">Таблица </w:t>
      </w:r>
      <w:r w:rsidR="00FC2659" w:rsidRPr="009C6A4D">
        <w:rPr>
          <w:rFonts w:ascii="Times New Roman" w:hAnsi="Times New Roman"/>
        </w:rPr>
        <w:t>1</w:t>
      </w:r>
      <w:r w:rsidRPr="009C6A4D">
        <w:rPr>
          <w:rFonts w:ascii="Times New Roman" w:hAnsi="Times New Roman"/>
        </w:rPr>
        <w:t>.8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9"/>
        <w:gridCol w:w="1670"/>
        <w:gridCol w:w="1395"/>
        <w:gridCol w:w="707"/>
        <w:gridCol w:w="847"/>
        <w:gridCol w:w="1904"/>
        <w:gridCol w:w="738"/>
        <w:gridCol w:w="713"/>
        <w:gridCol w:w="1142"/>
      </w:tblGrid>
      <w:tr w:rsidR="008E381B" w:rsidRPr="009C6A4D" w:rsidTr="003B22C1">
        <w:trPr>
          <w:trHeight w:val="1588"/>
          <w:tblHeader/>
          <w:jc w:val="center"/>
        </w:trPr>
        <w:tc>
          <w:tcPr>
            <w:tcW w:w="308"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 п/п</w:t>
            </w:r>
          </w:p>
        </w:tc>
        <w:tc>
          <w:tcPr>
            <w:tcW w:w="859"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Наименование</w:t>
            </w:r>
          </w:p>
        </w:tc>
        <w:tc>
          <w:tcPr>
            <w:tcW w:w="718"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Ед. измерения</w:t>
            </w:r>
          </w:p>
        </w:tc>
        <w:tc>
          <w:tcPr>
            <w:tcW w:w="364"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мощность объекта</w:t>
            </w:r>
          </w:p>
        </w:tc>
        <w:tc>
          <w:tcPr>
            <w:tcW w:w="436" w:type="pct"/>
            <w:shd w:val="clear" w:color="auto" w:fill="auto"/>
            <w:textDirection w:val="btLr"/>
            <w:vAlign w:val="center"/>
          </w:tcPr>
          <w:p w:rsidR="008E381B" w:rsidRPr="009C6A4D" w:rsidRDefault="008E381B" w:rsidP="00140245">
            <w:pPr>
              <w:pStyle w:val="Sb"/>
              <w:rPr>
                <w:rFonts w:ascii="Times New Roman" w:hAnsi="Times New Roman"/>
                <w:b/>
              </w:rPr>
            </w:pPr>
            <w:r w:rsidRPr="009C6A4D">
              <w:rPr>
                <w:rFonts w:ascii="Times New Roman" w:hAnsi="Times New Roman"/>
                <w:b/>
              </w:rPr>
              <w:t>Загрузка объекта</w:t>
            </w:r>
          </w:p>
        </w:tc>
        <w:tc>
          <w:tcPr>
            <w:tcW w:w="980"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Нормативное значение</w:t>
            </w:r>
          </w:p>
        </w:tc>
        <w:tc>
          <w:tcPr>
            <w:tcW w:w="380"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Фактическая обеспеченность, %</w:t>
            </w:r>
          </w:p>
        </w:tc>
        <w:tc>
          <w:tcPr>
            <w:tcW w:w="367" w:type="pct"/>
            <w:shd w:val="clear" w:color="auto" w:fill="auto"/>
            <w:textDirection w:val="btLr"/>
            <w:vAlign w:val="center"/>
          </w:tcPr>
          <w:p w:rsidR="008E381B" w:rsidRPr="009C6A4D" w:rsidRDefault="008E381B" w:rsidP="00264081">
            <w:pPr>
              <w:pStyle w:val="Sb"/>
              <w:rPr>
                <w:rFonts w:ascii="Times New Roman" w:hAnsi="Times New Roman"/>
                <w:b/>
              </w:rPr>
            </w:pPr>
            <w:r w:rsidRPr="009C6A4D">
              <w:rPr>
                <w:rFonts w:ascii="Times New Roman" w:hAnsi="Times New Roman"/>
                <w:b/>
              </w:rPr>
              <w:t>Излишек (+), дефицит (-)</w:t>
            </w:r>
          </w:p>
        </w:tc>
        <w:tc>
          <w:tcPr>
            <w:tcW w:w="588" w:type="pct"/>
            <w:shd w:val="clear" w:color="auto" w:fill="auto"/>
            <w:vAlign w:val="center"/>
          </w:tcPr>
          <w:p w:rsidR="008E381B" w:rsidRPr="009C6A4D" w:rsidRDefault="008E381B" w:rsidP="00264081">
            <w:pPr>
              <w:pStyle w:val="Sb"/>
              <w:rPr>
                <w:rFonts w:ascii="Times New Roman" w:hAnsi="Times New Roman"/>
                <w:b/>
              </w:rPr>
            </w:pPr>
            <w:r w:rsidRPr="009C6A4D">
              <w:rPr>
                <w:rFonts w:ascii="Times New Roman" w:hAnsi="Times New Roman"/>
                <w:b/>
              </w:rPr>
              <w:t>Примечание (степень износа, статус, год ввода и прочее)</w:t>
            </w:r>
          </w:p>
        </w:tc>
      </w:tr>
      <w:tr w:rsidR="002B250A" w:rsidRPr="009C6A4D" w:rsidTr="003B22C1">
        <w:trPr>
          <w:tblHeader/>
          <w:jc w:val="center"/>
        </w:trPr>
        <w:tc>
          <w:tcPr>
            <w:tcW w:w="308" w:type="pct"/>
            <w:shd w:val="clear" w:color="auto" w:fill="auto"/>
            <w:vAlign w:val="center"/>
          </w:tcPr>
          <w:p w:rsidR="002B250A" w:rsidRPr="009C6A4D" w:rsidRDefault="002B250A" w:rsidP="00264081">
            <w:pPr>
              <w:pStyle w:val="Sb"/>
              <w:rPr>
                <w:rFonts w:ascii="Times New Roman" w:hAnsi="Times New Roman"/>
              </w:rPr>
            </w:pPr>
            <w:r w:rsidRPr="009C6A4D">
              <w:rPr>
                <w:rFonts w:ascii="Times New Roman" w:hAnsi="Times New Roman"/>
              </w:rPr>
              <w:t>1</w:t>
            </w:r>
          </w:p>
        </w:tc>
        <w:tc>
          <w:tcPr>
            <w:tcW w:w="859"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ФАП</w:t>
            </w:r>
          </w:p>
        </w:tc>
        <w:tc>
          <w:tcPr>
            <w:tcW w:w="718"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посещенний в смену</w:t>
            </w:r>
          </w:p>
        </w:tc>
        <w:tc>
          <w:tcPr>
            <w:tcW w:w="364"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65</w:t>
            </w:r>
          </w:p>
        </w:tc>
        <w:tc>
          <w:tcPr>
            <w:tcW w:w="436"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20</w:t>
            </w:r>
          </w:p>
        </w:tc>
        <w:tc>
          <w:tcPr>
            <w:tcW w:w="980" w:type="pct"/>
            <w:shd w:val="clear" w:color="auto" w:fill="auto"/>
            <w:vAlign w:val="center"/>
          </w:tcPr>
          <w:p w:rsidR="002B250A" w:rsidRPr="009C6A4D" w:rsidRDefault="001C443A" w:rsidP="00264081">
            <w:pPr>
              <w:pStyle w:val="Sb"/>
              <w:rPr>
                <w:rFonts w:ascii="Times New Roman" w:hAnsi="Times New Roman"/>
              </w:rPr>
            </w:pPr>
            <w:r>
              <w:rPr>
                <w:rFonts w:ascii="Times New Roman" w:hAnsi="Times New Roman"/>
              </w:rPr>
              <w:t>65 посещений на 1000 чел.</w:t>
            </w:r>
          </w:p>
        </w:tc>
        <w:tc>
          <w:tcPr>
            <w:tcW w:w="380" w:type="pct"/>
            <w:tcBorders>
              <w:bottom w:val="single" w:sz="4" w:space="0" w:color="auto"/>
            </w:tcBorders>
            <w:shd w:val="clear" w:color="auto" w:fill="auto"/>
            <w:vAlign w:val="center"/>
          </w:tcPr>
          <w:p w:rsidR="002B250A" w:rsidRPr="009C6A4D" w:rsidRDefault="00140245" w:rsidP="00264081">
            <w:pPr>
              <w:pStyle w:val="Sb"/>
              <w:rPr>
                <w:rFonts w:ascii="Times New Roman" w:hAnsi="Times New Roman"/>
              </w:rPr>
            </w:pPr>
            <w:r w:rsidRPr="009C6A4D">
              <w:rPr>
                <w:rFonts w:ascii="Times New Roman" w:hAnsi="Times New Roman"/>
              </w:rPr>
              <w:t>100</w:t>
            </w:r>
          </w:p>
        </w:tc>
        <w:tc>
          <w:tcPr>
            <w:tcW w:w="367" w:type="pct"/>
            <w:tcBorders>
              <w:bottom w:val="single" w:sz="4" w:space="0" w:color="auto"/>
            </w:tcBorders>
            <w:shd w:val="clear" w:color="auto" w:fill="auto"/>
            <w:vAlign w:val="center"/>
          </w:tcPr>
          <w:p w:rsidR="002B250A" w:rsidRPr="009C6A4D" w:rsidRDefault="00140245" w:rsidP="00264081">
            <w:pPr>
              <w:pStyle w:val="Sb"/>
              <w:rPr>
                <w:rFonts w:ascii="Times New Roman" w:hAnsi="Times New Roman"/>
              </w:rPr>
            </w:pPr>
            <w:r w:rsidRPr="009C6A4D">
              <w:rPr>
                <w:rFonts w:ascii="Times New Roman" w:hAnsi="Times New Roman"/>
              </w:rPr>
              <w:t>0</w:t>
            </w:r>
          </w:p>
        </w:tc>
        <w:tc>
          <w:tcPr>
            <w:tcW w:w="588" w:type="pct"/>
            <w:tcBorders>
              <w:bottom w:val="single" w:sz="4" w:space="0" w:color="auto"/>
            </w:tcBorders>
            <w:shd w:val="clear" w:color="auto" w:fill="auto"/>
            <w:vAlign w:val="center"/>
          </w:tcPr>
          <w:p w:rsidR="002B250A" w:rsidRPr="009C6A4D" w:rsidRDefault="003B22C1" w:rsidP="00264081">
            <w:pPr>
              <w:pStyle w:val="Sb"/>
              <w:rPr>
                <w:rFonts w:ascii="Times New Roman" w:hAnsi="Times New Roman"/>
              </w:rPr>
            </w:pPr>
            <w:r>
              <w:rPr>
                <w:rFonts w:ascii="Times New Roman" w:hAnsi="Times New Roman"/>
              </w:rPr>
              <w:t>1995</w:t>
            </w:r>
          </w:p>
        </w:tc>
      </w:tr>
    </w:tbl>
    <w:p w:rsidR="008E381B" w:rsidRPr="009C6A4D" w:rsidRDefault="008E381B" w:rsidP="00FA7A17">
      <w:pPr>
        <w:spacing w:before="120"/>
        <w:rPr>
          <w:rFonts w:ascii="Times New Roman" w:hAnsi="Times New Roman"/>
          <w:b/>
        </w:rPr>
      </w:pPr>
      <w:r w:rsidRPr="009C6A4D">
        <w:rPr>
          <w:rFonts w:ascii="Times New Roman" w:hAnsi="Times New Roman"/>
        </w:rPr>
        <w:t xml:space="preserve">Основными факторами, определяющими дальнейшее развитие здравоохранения в </w:t>
      </w:r>
      <w:r w:rsidR="001C443A">
        <w:rPr>
          <w:rFonts w:ascii="Times New Roman" w:hAnsi="Times New Roman"/>
        </w:rPr>
        <w:t>с</w:t>
      </w:r>
      <w:r w:rsidR="000A655D">
        <w:rPr>
          <w:rFonts w:ascii="Times New Roman" w:hAnsi="Times New Roman"/>
        </w:rPr>
        <w:t>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будут продолжающаяся перестройка системы, распространение новых технологий профилактики, диагностики и лечения заболеваний. </w:t>
      </w:r>
    </w:p>
    <w:p w:rsidR="008E381B" w:rsidRPr="009C6A4D" w:rsidRDefault="008E381B" w:rsidP="008E381B">
      <w:pPr>
        <w:rPr>
          <w:rFonts w:ascii="Times New Roman" w:hAnsi="Times New Roman"/>
        </w:rPr>
      </w:pPr>
      <w:r w:rsidRPr="009C6A4D">
        <w:rPr>
          <w:rFonts w:ascii="Times New Roman" w:hAnsi="Times New Roman"/>
        </w:rPr>
        <w:t xml:space="preserve">Основными задачами обеспечения устойчивого развития здравоохранения </w:t>
      </w:r>
      <w:r w:rsidR="008E48B0">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на расчетную перспективу остаются: </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предоставление населению качественной и своевременной медицинской помощи;</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преодоление дефицита материальных и финансовых сре</w:t>
      </w:r>
      <w:proofErr w:type="gramStart"/>
      <w:r w:rsidRPr="009C6A4D">
        <w:rPr>
          <w:rFonts w:ascii="Times New Roman" w:hAnsi="Times New Roman"/>
        </w:rPr>
        <w:t>дств в сф</w:t>
      </w:r>
      <w:proofErr w:type="gramEnd"/>
      <w:r w:rsidRPr="009C6A4D">
        <w:rPr>
          <w:rFonts w:ascii="Times New Roman" w:hAnsi="Times New Roman"/>
        </w:rPr>
        <w:t>ере;</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повышение уровня укомплектованности медицинскими работниками всех уровней, повышение уровня квалификации медицинских работников;</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lastRenderedPageBreak/>
        <w:t>кратное снижение показателей смертности</w:t>
      </w:r>
      <w:r w:rsidR="008E48B0">
        <w:rPr>
          <w:rFonts w:ascii="Times New Roman" w:hAnsi="Times New Roman"/>
        </w:rPr>
        <w:t>;</w:t>
      </w:r>
    </w:p>
    <w:p w:rsidR="008E381B" w:rsidRPr="009C6A4D" w:rsidRDefault="008E381B" w:rsidP="004814A7">
      <w:pPr>
        <w:pStyle w:val="aa"/>
        <w:numPr>
          <w:ilvl w:val="0"/>
          <w:numId w:val="11"/>
        </w:numPr>
        <w:ind w:left="0" w:firstLine="426"/>
        <w:rPr>
          <w:rFonts w:ascii="Times New Roman" w:hAnsi="Times New Roman"/>
        </w:rPr>
      </w:pPr>
      <w:r w:rsidRPr="009C6A4D">
        <w:rPr>
          <w:rFonts w:ascii="Times New Roman" w:hAnsi="Times New Roman"/>
        </w:rPr>
        <w:t>снижение высокого уровня заболеваемости социально-обусловленными болезнями.</w:t>
      </w:r>
    </w:p>
    <w:p w:rsidR="008E381B" w:rsidRPr="009C6A4D" w:rsidRDefault="008E381B" w:rsidP="008E381B">
      <w:pPr>
        <w:rPr>
          <w:rFonts w:ascii="Times New Roman" w:hAnsi="Times New Roman"/>
        </w:rPr>
      </w:pPr>
      <w:r w:rsidRPr="009C6A4D">
        <w:rPr>
          <w:rFonts w:ascii="Times New Roman" w:hAnsi="Times New Roman"/>
        </w:rPr>
        <w:t>Исходя из нормативных показателей, принятых в системе здравоохранения в настоящее время и пр</w:t>
      </w:r>
      <w:r w:rsidR="008E48B0">
        <w:rPr>
          <w:rFonts w:ascii="Times New Roman" w:hAnsi="Times New Roman"/>
        </w:rPr>
        <w:t xml:space="preserve">огнозной численности населения </w:t>
      </w:r>
      <w:r w:rsidRPr="009C6A4D">
        <w:rPr>
          <w:rFonts w:ascii="Times New Roman" w:hAnsi="Times New Roman"/>
        </w:rPr>
        <w:t xml:space="preserve">на расчетный период проектом генерального плана определены нормативные потребности в медицинском персонале, койко-местах и амбулаторно-поликлинических учреждениях по трем сценариям развития. В основу расчетов положены социальные нормативы системы здравоохранения, принятые в Российской Федерации: </w:t>
      </w:r>
    </w:p>
    <w:p w:rsidR="008E381B" w:rsidRPr="009C6A4D" w:rsidRDefault="00E852EE" w:rsidP="004814A7">
      <w:pPr>
        <w:pStyle w:val="aa"/>
        <w:numPr>
          <w:ilvl w:val="0"/>
          <w:numId w:val="10"/>
        </w:numPr>
        <w:ind w:left="0" w:firstLine="426"/>
        <w:rPr>
          <w:rFonts w:ascii="Times New Roman" w:hAnsi="Times New Roman"/>
        </w:rPr>
      </w:pPr>
      <w:r>
        <w:rPr>
          <w:rFonts w:ascii="Times New Roman" w:hAnsi="Times New Roman"/>
        </w:rPr>
        <w:t>численность врачей на 1000 жителей – 4</w:t>
      </w:r>
      <w:r w:rsidR="008E381B" w:rsidRPr="009C6A4D">
        <w:rPr>
          <w:rFonts w:ascii="Times New Roman" w:hAnsi="Times New Roman"/>
        </w:rPr>
        <w:t xml:space="preserve">; </w:t>
      </w:r>
    </w:p>
    <w:p w:rsidR="008E381B" w:rsidRPr="009C6A4D" w:rsidRDefault="008E381B" w:rsidP="004814A7">
      <w:pPr>
        <w:pStyle w:val="aa"/>
        <w:numPr>
          <w:ilvl w:val="0"/>
          <w:numId w:val="10"/>
        </w:numPr>
        <w:ind w:left="0" w:firstLine="426"/>
        <w:rPr>
          <w:rFonts w:ascii="Times New Roman" w:hAnsi="Times New Roman"/>
        </w:rPr>
      </w:pPr>
      <w:r w:rsidRPr="009C6A4D">
        <w:rPr>
          <w:rFonts w:ascii="Times New Roman" w:hAnsi="Times New Roman"/>
        </w:rPr>
        <w:t>численность средне</w:t>
      </w:r>
      <w:r w:rsidR="00E852EE">
        <w:rPr>
          <w:rFonts w:ascii="Times New Roman" w:hAnsi="Times New Roman"/>
        </w:rPr>
        <w:t>го медицинского персонала на 1000 жителей – 12</w:t>
      </w:r>
      <w:r w:rsidRPr="009C6A4D">
        <w:rPr>
          <w:rFonts w:ascii="Times New Roman" w:hAnsi="Times New Roman"/>
        </w:rPr>
        <w:t xml:space="preserve">; </w:t>
      </w:r>
    </w:p>
    <w:p w:rsidR="008E381B" w:rsidRPr="009C6A4D" w:rsidRDefault="00E852EE" w:rsidP="004814A7">
      <w:pPr>
        <w:pStyle w:val="aa"/>
        <w:numPr>
          <w:ilvl w:val="0"/>
          <w:numId w:val="10"/>
        </w:numPr>
        <w:ind w:left="0" w:firstLine="426"/>
        <w:rPr>
          <w:rFonts w:ascii="Times New Roman" w:hAnsi="Times New Roman"/>
        </w:rPr>
      </w:pPr>
      <w:r>
        <w:rPr>
          <w:rFonts w:ascii="Times New Roman" w:hAnsi="Times New Roman"/>
        </w:rPr>
        <w:t>количество койко-мест на 1000 жителей (больничных) – 14</w:t>
      </w:r>
      <w:r w:rsidR="008E381B" w:rsidRPr="009C6A4D">
        <w:rPr>
          <w:rFonts w:ascii="Times New Roman" w:hAnsi="Times New Roman"/>
        </w:rPr>
        <w:t>;</w:t>
      </w:r>
    </w:p>
    <w:p w:rsidR="008E381B" w:rsidRPr="009C6A4D" w:rsidRDefault="008E381B" w:rsidP="004814A7">
      <w:pPr>
        <w:pStyle w:val="aa"/>
        <w:numPr>
          <w:ilvl w:val="0"/>
          <w:numId w:val="10"/>
        </w:numPr>
        <w:ind w:left="0" w:firstLine="426"/>
        <w:rPr>
          <w:rFonts w:ascii="Times New Roman" w:hAnsi="Times New Roman"/>
        </w:rPr>
      </w:pPr>
      <w:r w:rsidRPr="009C6A4D">
        <w:rPr>
          <w:rFonts w:ascii="Times New Roman" w:hAnsi="Times New Roman"/>
        </w:rPr>
        <w:t xml:space="preserve">мощность амбулаторно-поликлинических учреждений (посещений </w:t>
      </w:r>
      <w:r w:rsidR="00E852EE">
        <w:rPr>
          <w:rFonts w:ascii="Times New Roman" w:hAnsi="Times New Roman"/>
        </w:rPr>
        <w:t>на 1000 жителей/смена) – 18.</w:t>
      </w:r>
    </w:p>
    <w:p w:rsidR="008E381B" w:rsidRPr="009C6A4D" w:rsidRDefault="008E381B" w:rsidP="008E381B">
      <w:pPr>
        <w:pStyle w:val="S5"/>
        <w:rPr>
          <w:rFonts w:ascii="Times New Roman" w:hAnsi="Times New Roman"/>
        </w:rPr>
      </w:pPr>
      <w:r w:rsidRPr="009C6A4D">
        <w:rPr>
          <w:rFonts w:ascii="Times New Roman" w:hAnsi="Times New Roman"/>
        </w:rPr>
        <w:t xml:space="preserve">В процессе разработки прогноза принималось во внимание и то, что по мере снижения или увеличения реальной обращаемости населения в учреждения здравоохранения, приведенные нормативные показатели в средне- или дальнесрочной перспективе могут претерпеть существенные изменения. </w:t>
      </w:r>
    </w:p>
    <w:p w:rsidR="008E381B" w:rsidRPr="009C6A4D" w:rsidRDefault="008E381B" w:rsidP="00140245">
      <w:pPr>
        <w:pStyle w:val="S5"/>
        <w:rPr>
          <w:rFonts w:ascii="Times New Roman" w:hAnsi="Times New Roman"/>
          <w:highlight w:val="yellow"/>
        </w:rPr>
      </w:pPr>
      <w:r w:rsidRPr="009C6A4D">
        <w:rPr>
          <w:rFonts w:ascii="Times New Roman" w:hAnsi="Times New Roman"/>
        </w:rPr>
        <w:t xml:space="preserve">Специфика потери здоровья сельскими жителями определяется, прежде всего, условиями жизни и труда. </w:t>
      </w:r>
    </w:p>
    <w:p w:rsidR="008E381B" w:rsidRPr="009C6A4D" w:rsidRDefault="008E381B" w:rsidP="008E381B">
      <w:pPr>
        <w:pStyle w:val="S5"/>
        <w:rPr>
          <w:rFonts w:ascii="Times New Roman" w:hAnsi="Times New Roman"/>
        </w:rPr>
      </w:pPr>
      <w:r w:rsidRPr="009C6A4D">
        <w:rPr>
          <w:rFonts w:ascii="Times New Roman" w:hAnsi="Times New Roman"/>
        </w:rPr>
        <w:t xml:space="preserve">В настоящее время система здравоохранения </w:t>
      </w:r>
      <w:r w:rsidR="0039019C">
        <w:rPr>
          <w:rFonts w:ascii="Times New Roman" w:hAnsi="Times New Roman"/>
        </w:rPr>
        <w:t>с</w:t>
      </w:r>
      <w:r w:rsidR="009C6A4D" w:rsidRPr="009C6A4D">
        <w:rPr>
          <w:rFonts w:ascii="Times New Roman" w:hAnsi="Times New Roman"/>
        </w:rPr>
        <w:t>ельского поселения Лемпино</w:t>
      </w:r>
      <w:r w:rsidR="0039019C">
        <w:rPr>
          <w:rFonts w:ascii="Times New Roman" w:hAnsi="Times New Roman"/>
        </w:rPr>
        <w:t xml:space="preserve">, для </w:t>
      </w:r>
      <w:proofErr w:type="spellStart"/>
      <w:r w:rsidR="0039019C">
        <w:rPr>
          <w:rFonts w:ascii="Times New Roman" w:hAnsi="Times New Roman"/>
        </w:rPr>
        <w:t>существущей</w:t>
      </w:r>
      <w:proofErr w:type="spellEnd"/>
      <w:r w:rsidR="0039019C">
        <w:rPr>
          <w:rFonts w:ascii="Times New Roman" w:hAnsi="Times New Roman"/>
        </w:rPr>
        <w:t xml:space="preserve"> численности населения,</w:t>
      </w:r>
      <w:r w:rsidR="00140245" w:rsidRPr="009C6A4D">
        <w:rPr>
          <w:rFonts w:ascii="Times New Roman" w:hAnsi="Times New Roman"/>
        </w:rPr>
        <w:t xml:space="preserve"> </w:t>
      </w:r>
      <w:r w:rsidRPr="009C6A4D">
        <w:rPr>
          <w:rFonts w:ascii="Times New Roman" w:hAnsi="Times New Roman"/>
        </w:rPr>
        <w:t xml:space="preserve">достаточно развита. </w:t>
      </w:r>
    </w:p>
    <w:p w:rsidR="008E381B" w:rsidRPr="009C6A4D" w:rsidRDefault="008102CE" w:rsidP="002B250A">
      <w:pPr>
        <w:pStyle w:val="S5"/>
        <w:rPr>
          <w:rStyle w:val="FontStyle138"/>
        </w:rPr>
      </w:pPr>
      <w:r>
        <w:rPr>
          <w:rFonts w:ascii="Times New Roman" w:hAnsi="Times New Roman"/>
        </w:rPr>
        <w:t>Т</w:t>
      </w:r>
      <w:r w:rsidR="008E381B" w:rsidRPr="009C6A4D">
        <w:rPr>
          <w:rFonts w:ascii="Times New Roman" w:hAnsi="Times New Roman"/>
        </w:rPr>
        <w:t xml:space="preserve">акже дальнейшее устойчивое развитие системы здравоохранения </w:t>
      </w:r>
      <w:r w:rsidR="00EE0B38" w:rsidRPr="009C6A4D">
        <w:rPr>
          <w:rFonts w:ascii="Times New Roman" w:hAnsi="Times New Roman"/>
        </w:rPr>
        <w:t xml:space="preserve"> муниципального образования</w:t>
      </w:r>
      <w:r w:rsidR="008E381B" w:rsidRPr="009C6A4D">
        <w:rPr>
          <w:rFonts w:ascii="Times New Roman" w:hAnsi="Times New Roman"/>
        </w:rPr>
        <w:t xml:space="preserve"> предусматривает и </w:t>
      </w:r>
      <w:r w:rsidR="008E381B" w:rsidRPr="009C6A4D">
        <w:rPr>
          <w:rStyle w:val="FontStyle138"/>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2B250A" w:rsidRPr="009C6A4D" w:rsidRDefault="002B250A" w:rsidP="00FE1A85">
      <w:pPr>
        <w:pStyle w:val="12"/>
        <w:numPr>
          <w:ilvl w:val="2"/>
          <w:numId w:val="1"/>
        </w:numPr>
        <w:rPr>
          <w:rFonts w:ascii="Times New Roman" w:hAnsi="Times New Roman" w:cs="Times New Roman"/>
        </w:rPr>
      </w:pPr>
      <w:bookmarkStart w:id="14" w:name="_Toc469563442"/>
      <w:r w:rsidRPr="009C6A4D">
        <w:rPr>
          <w:rFonts w:ascii="Times New Roman" w:hAnsi="Times New Roman" w:cs="Times New Roman"/>
        </w:rPr>
        <w:t>Прочие объекты инфраструктуры</w:t>
      </w:r>
      <w:bookmarkEnd w:id="14"/>
    </w:p>
    <w:p w:rsidR="002B250A" w:rsidRPr="009C6A4D" w:rsidRDefault="002B250A" w:rsidP="002B250A">
      <w:pPr>
        <w:rPr>
          <w:rFonts w:ascii="Times New Roman" w:hAnsi="Times New Roman"/>
        </w:rPr>
      </w:pPr>
      <w:r w:rsidRPr="009C6A4D">
        <w:rPr>
          <w:rFonts w:ascii="Times New Roman" w:hAnsi="Times New Roman"/>
        </w:rPr>
        <w:t xml:space="preserve">На территории </w:t>
      </w:r>
      <w:r w:rsidR="009C6A4D" w:rsidRPr="009C6A4D">
        <w:rPr>
          <w:rFonts w:ascii="Times New Roman" w:hAnsi="Times New Roman"/>
        </w:rPr>
        <w:t>сельского поселения Лемпино</w:t>
      </w:r>
      <w:r w:rsidRPr="009C6A4D">
        <w:rPr>
          <w:rFonts w:ascii="Times New Roman" w:hAnsi="Times New Roman"/>
        </w:rPr>
        <w:t xml:space="preserve"> функционирует</w:t>
      </w:r>
      <w:r w:rsidR="004E51CC" w:rsidRPr="009C6A4D">
        <w:rPr>
          <w:rFonts w:ascii="Times New Roman" w:hAnsi="Times New Roman"/>
        </w:rPr>
        <w:t>:</w:t>
      </w:r>
      <w:r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Учреждения торговли и общественного питания </w:t>
      </w:r>
    </w:p>
    <w:p w:rsidR="004E51CC" w:rsidRPr="009C6A4D" w:rsidRDefault="00D446A7" w:rsidP="004814A7">
      <w:pPr>
        <w:pStyle w:val="aa"/>
        <w:numPr>
          <w:ilvl w:val="0"/>
          <w:numId w:val="31"/>
        </w:numPr>
        <w:ind w:left="851"/>
        <w:rPr>
          <w:rFonts w:ascii="Times New Roman" w:hAnsi="Times New Roman"/>
        </w:rPr>
      </w:pPr>
      <w:r>
        <w:rPr>
          <w:rFonts w:ascii="Times New Roman" w:hAnsi="Times New Roman"/>
        </w:rPr>
        <w:t xml:space="preserve">Торговый павильон ИП «Джалилов», расположенный по адресу с. Лемпино ул. </w:t>
      </w:r>
      <w:proofErr w:type="gramStart"/>
      <w:r>
        <w:rPr>
          <w:rFonts w:ascii="Times New Roman" w:hAnsi="Times New Roman"/>
        </w:rPr>
        <w:t>Дорожная</w:t>
      </w:r>
      <w:proofErr w:type="gramEnd"/>
      <w:r>
        <w:rPr>
          <w:rFonts w:ascii="Times New Roman" w:hAnsi="Times New Roman"/>
        </w:rPr>
        <w:t>, 7а. Торговая площадь – 30 м</w:t>
      </w:r>
      <w:proofErr w:type="gramStart"/>
      <w:r>
        <w:rPr>
          <w:rFonts w:ascii="Times New Roman" w:hAnsi="Times New Roman"/>
          <w:vertAlign w:val="superscript"/>
        </w:rPr>
        <w:t>2</w:t>
      </w:r>
      <w:proofErr w:type="gramEnd"/>
      <w:r w:rsidR="004E51CC" w:rsidRPr="009C6A4D">
        <w:rPr>
          <w:rStyle w:val="S6"/>
          <w:rFonts w:ascii="Times New Roman" w:eastAsia="Calibri" w:hAnsi="Times New Roman"/>
        </w:rPr>
        <w:t>;</w:t>
      </w:r>
      <w:r w:rsidR="004E51CC" w:rsidRPr="009C6A4D">
        <w:rPr>
          <w:rFonts w:ascii="Times New Roman" w:hAnsi="Times New Roman"/>
        </w:rPr>
        <w:t xml:space="preserve"> </w:t>
      </w:r>
    </w:p>
    <w:p w:rsidR="004E51CC" w:rsidRPr="009C6A4D" w:rsidRDefault="00D446A7" w:rsidP="004814A7">
      <w:pPr>
        <w:pStyle w:val="aa"/>
        <w:numPr>
          <w:ilvl w:val="0"/>
          <w:numId w:val="31"/>
        </w:numPr>
        <w:ind w:left="851"/>
        <w:rPr>
          <w:rFonts w:ascii="Times New Roman" w:hAnsi="Times New Roman"/>
        </w:rPr>
      </w:pPr>
      <w:r>
        <w:rPr>
          <w:rFonts w:ascii="Times New Roman" w:hAnsi="Times New Roman"/>
        </w:rPr>
        <w:t>Магазин ООО «</w:t>
      </w:r>
      <w:proofErr w:type="spellStart"/>
      <w:r>
        <w:rPr>
          <w:rFonts w:ascii="Times New Roman" w:hAnsi="Times New Roman"/>
        </w:rPr>
        <w:t>Пойковторг</w:t>
      </w:r>
      <w:proofErr w:type="spellEnd"/>
      <w:r>
        <w:rPr>
          <w:rFonts w:ascii="Times New Roman" w:hAnsi="Times New Roman"/>
        </w:rPr>
        <w:t xml:space="preserve">», расположенный по адресу с. Лемпино ул. </w:t>
      </w:r>
      <w:proofErr w:type="gramStart"/>
      <w:r>
        <w:rPr>
          <w:rFonts w:ascii="Times New Roman" w:hAnsi="Times New Roman"/>
        </w:rPr>
        <w:t>Дорожная</w:t>
      </w:r>
      <w:proofErr w:type="gramEnd"/>
      <w:r>
        <w:rPr>
          <w:rFonts w:ascii="Times New Roman" w:hAnsi="Times New Roman"/>
        </w:rPr>
        <w:t>, 7. Торговая площадь – 134,6 м</w:t>
      </w:r>
      <w:proofErr w:type="gramStart"/>
      <w:r>
        <w:rPr>
          <w:rFonts w:ascii="Times New Roman" w:hAnsi="Times New Roman"/>
          <w:vertAlign w:val="superscript"/>
        </w:rPr>
        <w:t>2</w:t>
      </w:r>
      <w:proofErr w:type="gramEnd"/>
      <w:r w:rsidR="004E51CC" w:rsidRPr="009C6A4D">
        <w:rPr>
          <w:rStyle w:val="S6"/>
          <w:rFonts w:ascii="Times New Roman" w:eastAsia="Calibri" w:hAnsi="Times New Roman"/>
        </w:rPr>
        <w:t>.</w:t>
      </w:r>
      <w:r w:rsidR="004E51CC"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Организации и учреждения управления </w:t>
      </w:r>
    </w:p>
    <w:p w:rsidR="00E76355" w:rsidRPr="00E76355" w:rsidRDefault="009A797D" w:rsidP="00E76355">
      <w:pPr>
        <w:pStyle w:val="aa"/>
        <w:numPr>
          <w:ilvl w:val="0"/>
          <w:numId w:val="32"/>
        </w:numPr>
        <w:ind w:left="851"/>
        <w:rPr>
          <w:rFonts w:ascii="Times New Roman" w:hAnsi="Times New Roman"/>
        </w:rPr>
      </w:pPr>
      <w:r>
        <w:rPr>
          <w:rFonts w:ascii="Times New Roman" w:hAnsi="Times New Roman"/>
        </w:rPr>
        <w:t>Муниципальное учреждение «</w:t>
      </w:r>
      <w:r w:rsidR="001C13FD">
        <w:rPr>
          <w:rFonts w:ascii="Times New Roman" w:hAnsi="Times New Roman"/>
        </w:rPr>
        <w:t>А</w:t>
      </w:r>
      <w:r w:rsidR="004E51CC" w:rsidRPr="009C6A4D">
        <w:rPr>
          <w:rFonts w:ascii="Times New Roman" w:hAnsi="Times New Roman"/>
        </w:rPr>
        <w:t>дминистрация</w:t>
      </w:r>
      <w:r>
        <w:rPr>
          <w:rFonts w:ascii="Times New Roman" w:hAnsi="Times New Roman"/>
        </w:rPr>
        <w:t xml:space="preserve"> сельского поселения Лемпино» расположено в здании Дома Культуры по адресу: улица Солнечная, д</w:t>
      </w:r>
      <w:proofErr w:type="gramStart"/>
      <w:r>
        <w:rPr>
          <w:rFonts w:ascii="Times New Roman" w:hAnsi="Times New Roman"/>
        </w:rPr>
        <w:t>1</w:t>
      </w:r>
      <w:proofErr w:type="gramEnd"/>
      <w:r w:rsidR="00302A0B" w:rsidRPr="00632397">
        <w:rPr>
          <w:rFonts w:ascii="Times New Roman" w:hAnsi="Times New Roman"/>
        </w:rPr>
        <w:t>.</w:t>
      </w:r>
    </w:p>
    <w:p w:rsidR="004E51CC" w:rsidRPr="009C6A4D" w:rsidRDefault="004E51CC" w:rsidP="004E51CC">
      <w:pPr>
        <w:rPr>
          <w:rFonts w:ascii="Times New Roman" w:hAnsi="Times New Roman"/>
          <w:b/>
        </w:rPr>
      </w:pPr>
      <w:r w:rsidRPr="009C6A4D">
        <w:rPr>
          <w:rFonts w:ascii="Times New Roman" w:hAnsi="Times New Roman"/>
          <w:b/>
        </w:rPr>
        <w:t xml:space="preserve">Учреждения кредитно-финансового назначения, объекты связи </w:t>
      </w:r>
    </w:p>
    <w:p w:rsidR="004E51CC" w:rsidRPr="009C6A4D" w:rsidRDefault="004E51CC" w:rsidP="004814A7">
      <w:pPr>
        <w:pStyle w:val="aa"/>
        <w:numPr>
          <w:ilvl w:val="0"/>
          <w:numId w:val="33"/>
        </w:numPr>
        <w:ind w:left="851"/>
        <w:rPr>
          <w:rFonts w:ascii="Times New Roman" w:hAnsi="Times New Roman"/>
        </w:rPr>
      </w:pPr>
      <w:r w:rsidRPr="009C6A4D">
        <w:rPr>
          <w:rFonts w:ascii="Times New Roman" w:hAnsi="Times New Roman"/>
        </w:rPr>
        <w:t xml:space="preserve">Почта, расположенная </w:t>
      </w:r>
      <w:r w:rsidR="00632397">
        <w:rPr>
          <w:rFonts w:ascii="Times New Roman" w:hAnsi="Times New Roman"/>
        </w:rPr>
        <w:t>по адресу с. Лемпино ул. Дорожная, 8а</w:t>
      </w:r>
      <w:r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lastRenderedPageBreak/>
        <w:t xml:space="preserve">Объекты пожарной охраны </w:t>
      </w:r>
    </w:p>
    <w:p w:rsidR="004E51CC" w:rsidRPr="009C6A4D" w:rsidRDefault="004E51CC" w:rsidP="004814A7">
      <w:pPr>
        <w:pStyle w:val="aa"/>
        <w:numPr>
          <w:ilvl w:val="0"/>
          <w:numId w:val="34"/>
        </w:numPr>
        <w:ind w:left="851"/>
        <w:rPr>
          <w:rFonts w:ascii="Times New Roman" w:hAnsi="Times New Roman"/>
        </w:rPr>
      </w:pPr>
      <w:r w:rsidRPr="009C6A4D">
        <w:rPr>
          <w:rFonts w:ascii="Times New Roman" w:hAnsi="Times New Roman"/>
        </w:rPr>
        <w:t xml:space="preserve">Пожарное депо на </w:t>
      </w:r>
      <w:r w:rsidR="00632397">
        <w:rPr>
          <w:rFonts w:ascii="Times New Roman" w:hAnsi="Times New Roman"/>
        </w:rPr>
        <w:t>1</w:t>
      </w:r>
      <w:r w:rsidRPr="009C6A4D">
        <w:rPr>
          <w:rFonts w:ascii="Times New Roman" w:hAnsi="Times New Roman"/>
        </w:rPr>
        <w:t xml:space="preserve"> автомобил</w:t>
      </w:r>
      <w:r w:rsidR="00632397">
        <w:rPr>
          <w:rFonts w:ascii="Times New Roman" w:hAnsi="Times New Roman"/>
        </w:rPr>
        <w:t>ь</w:t>
      </w:r>
      <w:r w:rsidRPr="009C6A4D">
        <w:rPr>
          <w:rFonts w:ascii="Times New Roman" w:hAnsi="Times New Roman"/>
        </w:rPr>
        <w:t xml:space="preserve">. </w:t>
      </w:r>
    </w:p>
    <w:p w:rsidR="004E51CC" w:rsidRPr="009C6A4D" w:rsidRDefault="004E51CC" w:rsidP="004E51CC">
      <w:pPr>
        <w:rPr>
          <w:rFonts w:ascii="Times New Roman" w:hAnsi="Times New Roman"/>
          <w:b/>
        </w:rPr>
      </w:pPr>
      <w:r w:rsidRPr="009C6A4D">
        <w:rPr>
          <w:rFonts w:ascii="Times New Roman" w:hAnsi="Times New Roman"/>
          <w:b/>
        </w:rPr>
        <w:t xml:space="preserve">Объекты религиозного значения </w:t>
      </w:r>
    </w:p>
    <w:p w:rsidR="00E76355" w:rsidRDefault="00632397" w:rsidP="004814A7">
      <w:pPr>
        <w:pStyle w:val="aa"/>
        <w:numPr>
          <w:ilvl w:val="0"/>
          <w:numId w:val="34"/>
        </w:numPr>
        <w:ind w:left="851"/>
        <w:rPr>
          <w:rFonts w:ascii="Times New Roman" w:hAnsi="Times New Roman"/>
        </w:rPr>
      </w:pPr>
      <w:r>
        <w:rPr>
          <w:rFonts w:ascii="Times New Roman" w:hAnsi="Times New Roman"/>
        </w:rPr>
        <w:t>Церковь</w:t>
      </w:r>
      <w:r w:rsidR="00E76355">
        <w:rPr>
          <w:rFonts w:ascii="Times New Roman" w:hAnsi="Times New Roman"/>
        </w:rPr>
        <w:t>;</w:t>
      </w:r>
    </w:p>
    <w:p w:rsidR="004E51CC" w:rsidRPr="009C6A4D" w:rsidRDefault="00E76355" w:rsidP="004814A7">
      <w:pPr>
        <w:pStyle w:val="aa"/>
        <w:numPr>
          <w:ilvl w:val="0"/>
          <w:numId w:val="34"/>
        </w:numPr>
        <w:ind w:left="851"/>
        <w:rPr>
          <w:rFonts w:ascii="Times New Roman" w:hAnsi="Times New Roman"/>
        </w:rPr>
      </w:pPr>
      <w:r>
        <w:rPr>
          <w:rFonts w:ascii="Times New Roman" w:hAnsi="Times New Roman"/>
        </w:rPr>
        <w:t>Кладбище традиционного захоронения.</w:t>
      </w:r>
      <w:r w:rsidR="004E51CC" w:rsidRPr="009C6A4D">
        <w:rPr>
          <w:rFonts w:ascii="Times New Roman" w:hAnsi="Times New Roman"/>
        </w:rPr>
        <w:t xml:space="preserve"> </w:t>
      </w:r>
    </w:p>
    <w:p w:rsidR="002B250A" w:rsidRDefault="002B250A" w:rsidP="002B250A">
      <w:pPr>
        <w:rPr>
          <w:rFonts w:ascii="Times New Roman" w:hAnsi="Times New Roman"/>
        </w:rPr>
      </w:pPr>
      <w:r w:rsidRPr="009C6A4D">
        <w:rPr>
          <w:rFonts w:ascii="Times New Roman" w:hAnsi="Times New Roman"/>
        </w:rPr>
        <w:t xml:space="preserve">Обеспеченность населения учреждениями социально-бытового назначения представлена в таблице </w:t>
      </w:r>
      <w:r w:rsidR="00FE1A85" w:rsidRPr="009C6A4D">
        <w:rPr>
          <w:rFonts w:ascii="Times New Roman" w:hAnsi="Times New Roman"/>
        </w:rPr>
        <w:t>1</w:t>
      </w:r>
      <w:r w:rsidRPr="009C6A4D">
        <w:rPr>
          <w:rFonts w:ascii="Times New Roman" w:hAnsi="Times New Roman"/>
        </w:rPr>
        <w:t>.9.</w:t>
      </w:r>
    </w:p>
    <w:p w:rsidR="00C643D7" w:rsidRPr="009C6A4D" w:rsidRDefault="00C643D7" w:rsidP="00C643D7">
      <w:pPr>
        <w:jc w:val="center"/>
        <w:rPr>
          <w:rFonts w:ascii="Times New Roman" w:hAnsi="Times New Roman"/>
        </w:rPr>
      </w:pPr>
      <w:r>
        <w:rPr>
          <w:rFonts w:ascii="Times New Roman" w:hAnsi="Times New Roman"/>
        </w:rPr>
        <w:t>Обеспеченность населения учреждениями социально-бытового назначения</w:t>
      </w:r>
    </w:p>
    <w:p w:rsidR="002B250A" w:rsidRPr="009C6A4D" w:rsidRDefault="002B250A" w:rsidP="002B250A">
      <w:pPr>
        <w:jc w:val="right"/>
        <w:rPr>
          <w:rFonts w:ascii="Times New Roman" w:hAnsi="Times New Roman"/>
        </w:rPr>
      </w:pPr>
      <w:r w:rsidRPr="009C6A4D">
        <w:rPr>
          <w:rFonts w:ascii="Times New Roman" w:hAnsi="Times New Roman"/>
        </w:rPr>
        <w:t xml:space="preserve">таблице </w:t>
      </w:r>
      <w:r w:rsidR="00FE1A85" w:rsidRPr="009C6A4D">
        <w:rPr>
          <w:rFonts w:ascii="Times New Roman" w:hAnsi="Times New Roman"/>
        </w:rPr>
        <w:t>1</w:t>
      </w:r>
      <w:r w:rsidRPr="009C6A4D">
        <w:rPr>
          <w:rFonts w:ascii="Times New Roman" w:hAnsi="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53"/>
        <w:gridCol w:w="1518"/>
        <w:gridCol w:w="721"/>
        <w:gridCol w:w="580"/>
        <w:gridCol w:w="806"/>
        <w:gridCol w:w="1693"/>
        <w:gridCol w:w="814"/>
        <w:gridCol w:w="814"/>
        <w:gridCol w:w="681"/>
      </w:tblGrid>
      <w:tr w:rsidR="00E76355" w:rsidRPr="00E76355" w:rsidTr="00C643D7">
        <w:trPr>
          <w:trHeight w:val="20"/>
          <w:tblHeader/>
        </w:trPr>
        <w:tc>
          <w:tcPr>
            <w:tcW w:w="535"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 </w:t>
            </w:r>
            <w:proofErr w:type="gramStart"/>
            <w:r w:rsidRPr="00E76355">
              <w:rPr>
                <w:rFonts w:ascii="Times New Roman" w:hAnsi="Times New Roman"/>
                <w:color w:val="000000"/>
                <w:sz w:val="20"/>
                <w:szCs w:val="20"/>
              </w:rPr>
              <w:t>п</w:t>
            </w:r>
            <w:proofErr w:type="gramEnd"/>
            <w:r w:rsidRPr="00E76355">
              <w:rPr>
                <w:rFonts w:ascii="Times New Roman" w:hAnsi="Times New Roman"/>
                <w:color w:val="000000"/>
                <w:sz w:val="20"/>
                <w:szCs w:val="20"/>
              </w:rPr>
              <w:t>/п</w:t>
            </w:r>
          </w:p>
        </w:tc>
        <w:tc>
          <w:tcPr>
            <w:tcW w:w="1553"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Наименование</w:t>
            </w:r>
          </w:p>
        </w:tc>
        <w:tc>
          <w:tcPr>
            <w:tcW w:w="1518" w:type="dxa"/>
            <w:vMerge w:val="restart"/>
            <w:shd w:val="clear" w:color="auto" w:fill="auto"/>
            <w:vAlign w:val="center"/>
          </w:tcPr>
          <w:p w:rsidR="00E76355" w:rsidRPr="00E76355" w:rsidRDefault="00C643D7" w:rsidP="00C643D7">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Единицы измерения</w:t>
            </w:r>
          </w:p>
        </w:tc>
        <w:tc>
          <w:tcPr>
            <w:tcW w:w="1301" w:type="dxa"/>
            <w:gridSpan w:val="2"/>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Мощность</w:t>
            </w:r>
          </w:p>
        </w:tc>
        <w:tc>
          <w:tcPr>
            <w:tcW w:w="806"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Загрузка объекта, %</w:t>
            </w:r>
          </w:p>
        </w:tc>
        <w:tc>
          <w:tcPr>
            <w:tcW w:w="1693"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Норматив</w:t>
            </w:r>
          </w:p>
        </w:tc>
        <w:tc>
          <w:tcPr>
            <w:tcW w:w="814"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Треб</w:t>
            </w:r>
            <w:proofErr w:type="gramStart"/>
            <w:r w:rsidRPr="00E76355">
              <w:rPr>
                <w:rFonts w:ascii="Times New Roman" w:hAnsi="Times New Roman"/>
                <w:color w:val="000000"/>
                <w:sz w:val="20"/>
                <w:szCs w:val="20"/>
              </w:rPr>
              <w:t>.</w:t>
            </w:r>
            <w:proofErr w:type="gramEnd"/>
            <w:r w:rsidRPr="00E76355">
              <w:rPr>
                <w:rFonts w:ascii="Times New Roman" w:hAnsi="Times New Roman"/>
                <w:color w:val="000000"/>
                <w:sz w:val="20"/>
                <w:szCs w:val="20"/>
              </w:rPr>
              <w:t xml:space="preserve"> </w:t>
            </w:r>
            <w:proofErr w:type="gramStart"/>
            <w:r w:rsidRPr="00E76355">
              <w:rPr>
                <w:rFonts w:ascii="Times New Roman" w:hAnsi="Times New Roman"/>
                <w:color w:val="000000"/>
                <w:sz w:val="20"/>
                <w:szCs w:val="20"/>
              </w:rPr>
              <w:t>м</w:t>
            </w:r>
            <w:proofErr w:type="gramEnd"/>
            <w:r w:rsidRPr="00E76355">
              <w:rPr>
                <w:rFonts w:ascii="Times New Roman" w:hAnsi="Times New Roman"/>
                <w:color w:val="000000"/>
                <w:sz w:val="20"/>
                <w:szCs w:val="20"/>
              </w:rPr>
              <w:t>ощность</w:t>
            </w:r>
          </w:p>
        </w:tc>
        <w:tc>
          <w:tcPr>
            <w:tcW w:w="814" w:type="dxa"/>
            <w:vMerge w:val="restart"/>
            <w:shd w:val="clear" w:color="auto" w:fill="auto"/>
            <w:vAlign w:val="center"/>
          </w:tcPr>
          <w:p w:rsidR="00E76355" w:rsidRPr="00E76355" w:rsidRDefault="00C643D7" w:rsidP="00C643D7">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Обесп</w:t>
            </w:r>
            <w:r w:rsidR="00E76355" w:rsidRPr="00E76355">
              <w:rPr>
                <w:rFonts w:ascii="Times New Roman" w:hAnsi="Times New Roman"/>
                <w:color w:val="000000"/>
                <w:sz w:val="20"/>
                <w:szCs w:val="20"/>
              </w:rPr>
              <w:t>еченность, %</w:t>
            </w:r>
          </w:p>
        </w:tc>
        <w:tc>
          <w:tcPr>
            <w:tcW w:w="681" w:type="dxa"/>
            <w:vMerge w:val="restart"/>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И</w:t>
            </w:r>
            <w:proofErr w:type="gramStart"/>
            <w:r w:rsidRPr="00E76355">
              <w:rPr>
                <w:rFonts w:ascii="Times New Roman" w:hAnsi="Times New Roman"/>
                <w:color w:val="000000"/>
                <w:sz w:val="20"/>
                <w:szCs w:val="20"/>
              </w:rPr>
              <w:t xml:space="preserve"> (+)/ </w:t>
            </w:r>
            <w:proofErr w:type="gramEnd"/>
            <w:r w:rsidRPr="00E76355">
              <w:rPr>
                <w:rFonts w:ascii="Times New Roman" w:hAnsi="Times New Roman"/>
                <w:color w:val="000000"/>
                <w:sz w:val="20"/>
                <w:szCs w:val="20"/>
              </w:rPr>
              <w:t>Д(-)</w:t>
            </w:r>
          </w:p>
        </w:tc>
      </w:tr>
      <w:tr w:rsidR="00E76355" w:rsidRPr="00E76355" w:rsidTr="00C643D7">
        <w:trPr>
          <w:trHeight w:val="20"/>
          <w:tblHeader/>
        </w:trPr>
        <w:tc>
          <w:tcPr>
            <w:tcW w:w="535"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553"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518"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проект.</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факт.</w:t>
            </w:r>
          </w:p>
        </w:tc>
        <w:tc>
          <w:tcPr>
            <w:tcW w:w="806"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1693"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681" w:type="dxa"/>
            <w:vMerge/>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образования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Детские дошкольные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место</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37</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93</w:t>
            </w:r>
          </w:p>
        </w:tc>
        <w:tc>
          <w:tcPr>
            <w:tcW w:w="1693" w:type="dxa"/>
            <w:shd w:val="clear" w:color="auto" w:fill="auto"/>
            <w:vAlign w:val="center"/>
          </w:tcPr>
          <w:p w:rsidR="00E76355" w:rsidRPr="00E76355" w:rsidRDefault="00B962F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w:t>
            </w:r>
            <w:r w:rsidR="00E76355" w:rsidRPr="00E76355">
              <w:rPr>
                <w:rFonts w:ascii="Times New Roman" w:hAnsi="Times New Roman"/>
                <w:color w:val="000000"/>
                <w:sz w:val="20"/>
                <w:szCs w:val="20"/>
              </w:rPr>
              <w:t>% детей дошкольного возраста</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51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78</w:t>
            </w:r>
          </w:p>
        </w:tc>
        <w:tc>
          <w:tcPr>
            <w:tcW w:w="681" w:type="dxa"/>
            <w:shd w:val="clear" w:color="auto" w:fill="auto"/>
            <w:vAlign w:val="center"/>
          </w:tcPr>
          <w:p w:rsidR="00E76355" w:rsidRPr="00E76355" w:rsidRDefault="00E76355" w:rsidP="00B962F2">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r w:rsidR="00B962F2">
              <w:rPr>
                <w:rFonts w:ascii="Times New Roman" w:hAnsi="Times New Roman"/>
                <w:color w:val="000000"/>
                <w:sz w:val="20"/>
                <w:szCs w:val="20"/>
              </w:rPr>
              <w:t>27</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учащиеся</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132</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74</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56</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 детей школьного возраста</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97</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136</w:t>
            </w:r>
          </w:p>
        </w:tc>
        <w:tc>
          <w:tcPr>
            <w:tcW w:w="681"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w:t>
            </w:r>
            <w:r w:rsidR="00E76355" w:rsidRPr="00E76355">
              <w:rPr>
                <w:rFonts w:ascii="Times New Roman" w:hAnsi="Times New Roman"/>
                <w:color w:val="000000"/>
                <w:sz w:val="20"/>
                <w:szCs w:val="20"/>
              </w:rPr>
              <w:t>35</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Внешкольные учреждения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место</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 общего числа школьников</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здравоохранения, социального обеспечения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Поликлиники, амбулатории, стационары </w:t>
            </w:r>
            <w:r w:rsidR="00443BF6">
              <w:rPr>
                <w:rFonts w:ascii="Times New Roman" w:hAnsi="Times New Roman"/>
                <w:color w:val="000000"/>
                <w:sz w:val="20"/>
                <w:szCs w:val="20"/>
              </w:rPr>
              <w:t xml:space="preserve"> ФАП</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посещ</w:t>
            </w:r>
            <w:proofErr w:type="spellEnd"/>
            <w:r w:rsidRPr="00E76355">
              <w:rPr>
                <w:rFonts w:ascii="Times New Roman" w:hAnsi="Times New Roman"/>
                <w:color w:val="000000"/>
                <w:sz w:val="20"/>
                <w:szCs w:val="20"/>
              </w:rPr>
              <w:t>. в смену</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65</w:t>
            </w:r>
          </w:p>
        </w:tc>
        <w:tc>
          <w:tcPr>
            <w:tcW w:w="580"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20</w:t>
            </w:r>
          </w:p>
        </w:tc>
        <w:tc>
          <w:tcPr>
            <w:tcW w:w="806"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30</w:t>
            </w:r>
          </w:p>
        </w:tc>
        <w:tc>
          <w:tcPr>
            <w:tcW w:w="1693"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65 посещений на 1000 чел.</w:t>
            </w:r>
          </w:p>
        </w:tc>
        <w:tc>
          <w:tcPr>
            <w:tcW w:w="814"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31</w:t>
            </w:r>
          </w:p>
        </w:tc>
        <w:tc>
          <w:tcPr>
            <w:tcW w:w="814"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64</w:t>
            </w:r>
          </w:p>
        </w:tc>
        <w:tc>
          <w:tcPr>
            <w:tcW w:w="681" w:type="dxa"/>
            <w:shd w:val="clear" w:color="auto" w:fill="auto"/>
            <w:vAlign w:val="center"/>
          </w:tcPr>
          <w:p w:rsidR="00E76355" w:rsidRPr="00E76355" w:rsidRDefault="00443BF6"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Выдвижные пункты скорой медицинской помощи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автомобиль на 5 тыс. чел.</w:t>
            </w:r>
          </w:p>
        </w:tc>
        <w:tc>
          <w:tcPr>
            <w:tcW w:w="721" w:type="dxa"/>
            <w:shd w:val="clear" w:color="auto" w:fill="auto"/>
            <w:vAlign w:val="center"/>
          </w:tcPr>
          <w:p w:rsidR="00E76355" w:rsidRPr="00E76355" w:rsidRDefault="007768F5"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580" w:type="dxa"/>
            <w:shd w:val="clear" w:color="auto" w:fill="auto"/>
            <w:vAlign w:val="center"/>
          </w:tcPr>
          <w:p w:rsidR="00E76355" w:rsidRPr="00E76355" w:rsidRDefault="007768F5" w:rsidP="00E76355">
            <w:pPr>
              <w:spacing w:after="0" w:line="240" w:lineRule="auto"/>
              <w:ind w:firstLine="0"/>
              <w:jc w:val="center"/>
              <w:rPr>
                <w:rFonts w:ascii="Times New Roman" w:hAnsi="Times New Roman"/>
                <w:sz w:val="20"/>
                <w:szCs w:val="20"/>
              </w:rPr>
            </w:pPr>
            <w:r>
              <w:rPr>
                <w:rFonts w:ascii="Times New Roman" w:hAnsi="Times New Roman"/>
                <w:sz w:val="20"/>
                <w:szCs w:val="20"/>
              </w:rPr>
              <w:t>0</w:t>
            </w:r>
          </w:p>
        </w:tc>
        <w:tc>
          <w:tcPr>
            <w:tcW w:w="806"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 xml:space="preserve">1 </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Молочные кухни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порция в сутки на ребенка до года</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Раздаточные пункты молочных кухонь</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proofErr w:type="gramStart"/>
            <w:r w:rsidRPr="00E76355">
              <w:rPr>
                <w:rFonts w:ascii="Times New Roman" w:hAnsi="Times New Roman"/>
                <w:color w:val="000000"/>
                <w:sz w:val="20"/>
                <w:szCs w:val="20"/>
                <w:vertAlign w:val="superscript"/>
              </w:rPr>
              <w:t>2</w:t>
            </w:r>
            <w:proofErr w:type="gramEnd"/>
            <w:r w:rsidRPr="00E76355">
              <w:rPr>
                <w:rFonts w:ascii="Times New Roman" w:hAnsi="Times New Roman"/>
                <w:color w:val="000000"/>
                <w:sz w:val="20"/>
                <w:szCs w:val="20"/>
                <w:vertAlign w:val="superscript"/>
              </w:rPr>
              <w:t xml:space="preserve"> </w:t>
            </w:r>
            <w:r w:rsidRPr="00E76355">
              <w:rPr>
                <w:rFonts w:ascii="Times New Roman" w:hAnsi="Times New Roman"/>
                <w:color w:val="000000"/>
                <w:sz w:val="20"/>
                <w:szCs w:val="20"/>
              </w:rPr>
              <w:t>общей площади на ребенка до года</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0,3</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Спортивные и физкультурно-оздоровительные сооружения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3.1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Спортивные залы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proofErr w:type="gramStart"/>
            <w:r w:rsidRPr="007768F5">
              <w:rPr>
                <w:rFonts w:ascii="Times New Roman" w:hAnsi="Times New Roman"/>
                <w:color w:val="000000"/>
                <w:sz w:val="20"/>
                <w:szCs w:val="20"/>
                <w:vertAlign w:val="superscript"/>
              </w:rPr>
              <w:t>2</w:t>
            </w:r>
            <w:proofErr w:type="gramEnd"/>
            <w:r w:rsidRPr="00E76355">
              <w:rPr>
                <w:rFonts w:ascii="Times New Roman" w:hAnsi="Times New Roman"/>
                <w:color w:val="000000"/>
                <w:sz w:val="20"/>
                <w:szCs w:val="20"/>
              </w:rPr>
              <w:t xml:space="preserve"> общей площади пола</w:t>
            </w:r>
          </w:p>
        </w:tc>
        <w:tc>
          <w:tcPr>
            <w:tcW w:w="721"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540</w:t>
            </w:r>
          </w:p>
        </w:tc>
        <w:tc>
          <w:tcPr>
            <w:tcW w:w="580"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260</w:t>
            </w:r>
          </w:p>
        </w:tc>
        <w:tc>
          <w:tcPr>
            <w:tcW w:w="806"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48</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540</w:t>
            </w:r>
            <w:r w:rsidR="0017666A">
              <w:rPr>
                <w:rFonts w:ascii="Times New Roman" w:hAnsi="Times New Roman"/>
                <w:color w:val="000000"/>
                <w:sz w:val="20"/>
                <w:szCs w:val="20"/>
              </w:rPr>
              <w:t xml:space="preserve"> кв. м. </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540</w:t>
            </w:r>
          </w:p>
        </w:tc>
        <w:tc>
          <w:tcPr>
            <w:tcW w:w="814" w:type="dxa"/>
            <w:shd w:val="clear" w:color="auto" w:fill="auto"/>
            <w:vAlign w:val="center"/>
          </w:tcPr>
          <w:p w:rsidR="00E76355" w:rsidRPr="00E76355" w:rsidRDefault="007768F5"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48</w:t>
            </w:r>
          </w:p>
        </w:tc>
        <w:tc>
          <w:tcPr>
            <w:tcW w:w="681"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-280</w:t>
            </w:r>
          </w:p>
        </w:tc>
      </w:tr>
      <w:tr w:rsidR="0017666A" w:rsidRPr="00E76355" w:rsidTr="00C643D7">
        <w:trPr>
          <w:trHeight w:val="20"/>
          <w:tblHeader/>
        </w:trPr>
        <w:tc>
          <w:tcPr>
            <w:tcW w:w="535"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3.2</w:t>
            </w:r>
          </w:p>
        </w:tc>
        <w:tc>
          <w:tcPr>
            <w:tcW w:w="1553"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Спортивная площадка</w:t>
            </w:r>
          </w:p>
        </w:tc>
        <w:tc>
          <w:tcPr>
            <w:tcW w:w="1518" w:type="dxa"/>
            <w:shd w:val="clear" w:color="auto" w:fill="auto"/>
            <w:vAlign w:val="center"/>
          </w:tcPr>
          <w:p w:rsidR="0017666A" w:rsidRPr="00E76355" w:rsidRDefault="0017666A"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proofErr w:type="gramStart"/>
            <w:r w:rsidRPr="007768F5">
              <w:rPr>
                <w:rFonts w:ascii="Times New Roman" w:hAnsi="Times New Roman"/>
                <w:color w:val="000000"/>
                <w:sz w:val="20"/>
                <w:szCs w:val="20"/>
                <w:vertAlign w:val="superscript"/>
              </w:rPr>
              <w:t>2</w:t>
            </w:r>
            <w:proofErr w:type="gramEnd"/>
            <w:r w:rsidRPr="00E76355">
              <w:rPr>
                <w:rFonts w:ascii="Times New Roman" w:hAnsi="Times New Roman"/>
                <w:color w:val="000000"/>
                <w:sz w:val="20"/>
                <w:szCs w:val="20"/>
              </w:rPr>
              <w:t xml:space="preserve"> общей площади пола</w:t>
            </w:r>
          </w:p>
        </w:tc>
        <w:tc>
          <w:tcPr>
            <w:tcW w:w="721" w:type="dxa"/>
            <w:shd w:val="clear" w:color="auto" w:fill="auto"/>
            <w:vAlign w:val="center"/>
          </w:tcPr>
          <w:p w:rsidR="0017666A"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1560</w:t>
            </w:r>
          </w:p>
        </w:tc>
        <w:tc>
          <w:tcPr>
            <w:tcW w:w="580" w:type="dxa"/>
            <w:shd w:val="clear" w:color="auto" w:fill="auto"/>
            <w:vAlign w:val="center"/>
          </w:tcPr>
          <w:p w:rsidR="0017666A"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1560</w:t>
            </w:r>
          </w:p>
        </w:tc>
        <w:tc>
          <w:tcPr>
            <w:tcW w:w="806" w:type="dxa"/>
            <w:shd w:val="clear" w:color="auto" w:fill="auto"/>
            <w:vAlign w:val="center"/>
          </w:tcPr>
          <w:p w:rsidR="0017666A"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1000</w:t>
            </w:r>
          </w:p>
        </w:tc>
        <w:tc>
          <w:tcPr>
            <w:tcW w:w="1693" w:type="dxa"/>
            <w:shd w:val="clear" w:color="auto" w:fill="auto"/>
            <w:vAlign w:val="center"/>
          </w:tcPr>
          <w:p w:rsidR="0017666A"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2000 кв. м.</w:t>
            </w:r>
          </w:p>
        </w:tc>
        <w:tc>
          <w:tcPr>
            <w:tcW w:w="814" w:type="dxa"/>
            <w:shd w:val="clear" w:color="auto" w:fill="auto"/>
            <w:vAlign w:val="center"/>
          </w:tcPr>
          <w:p w:rsidR="0017666A" w:rsidRPr="00E76355" w:rsidRDefault="0017666A" w:rsidP="00E76355">
            <w:pPr>
              <w:spacing w:after="0" w:line="240" w:lineRule="auto"/>
              <w:ind w:firstLine="0"/>
              <w:jc w:val="center"/>
              <w:rPr>
                <w:rFonts w:ascii="Times New Roman" w:hAnsi="Times New Roman"/>
                <w:sz w:val="20"/>
                <w:szCs w:val="20"/>
              </w:rPr>
            </w:pPr>
            <w:r>
              <w:rPr>
                <w:rFonts w:ascii="Times New Roman" w:hAnsi="Times New Roman"/>
                <w:sz w:val="20"/>
                <w:szCs w:val="20"/>
              </w:rPr>
              <w:t>2000</w:t>
            </w:r>
          </w:p>
        </w:tc>
        <w:tc>
          <w:tcPr>
            <w:tcW w:w="814" w:type="dxa"/>
            <w:shd w:val="clear" w:color="auto" w:fill="auto"/>
            <w:vAlign w:val="center"/>
          </w:tcPr>
          <w:p w:rsidR="0017666A"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78</w:t>
            </w:r>
          </w:p>
        </w:tc>
        <w:tc>
          <w:tcPr>
            <w:tcW w:w="681" w:type="dxa"/>
            <w:shd w:val="clear" w:color="auto" w:fill="auto"/>
            <w:vAlign w:val="center"/>
          </w:tcPr>
          <w:p w:rsidR="0017666A"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-440</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культуры и искусства</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Клубы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посет</w:t>
            </w:r>
            <w:proofErr w:type="spellEnd"/>
            <w:r w:rsidRPr="00E76355">
              <w:rPr>
                <w:rFonts w:ascii="Times New Roman" w:hAnsi="Times New Roman"/>
                <w:color w:val="000000"/>
                <w:sz w:val="20"/>
                <w:szCs w:val="20"/>
              </w:rPr>
              <w:t>. место</w:t>
            </w:r>
          </w:p>
        </w:tc>
        <w:tc>
          <w:tcPr>
            <w:tcW w:w="721" w:type="dxa"/>
            <w:shd w:val="clear" w:color="auto" w:fill="auto"/>
            <w:noWrap/>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100</w:t>
            </w:r>
          </w:p>
        </w:tc>
        <w:tc>
          <w:tcPr>
            <w:tcW w:w="580"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71</w:t>
            </w:r>
          </w:p>
        </w:tc>
        <w:tc>
          <w:tcPr>
            <w:tcW w:w="806"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71</w:t>
            </w:r>
          </w:p>
        </w:tc>
        <w:tc>
          <w:tcPr>
            <w:tcW w:w="1693"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150 мест на 1 тыс. чел</w:t>
            </w:r>
          </w:p>
        </w:tc>
        <w:tc>
          <w:tcPr>
            <w:tcW w:w="814"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150</w:t>
            </w:r>
          </w:p>
        </w:tc>
        <w:tc>
          <w:tcPr>
            <w:tcW w:w="814"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47</w:t>
            </w:r>
          </w:p>
        </w:tc>
        <w:tc>
          <w:tcPr>
            <w:tcW w:w="681" w:type="dxa"/>
            <w:shd w:val="clear" w:color="auto" w:fill="auto"/>
            <w:vAlign w:val="center"/>
          </w:tcPr>
          <w:p w:rsidR="00E76355" w:rsidRPr="00E76355" w:rsidRDefault="0017666A"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-79</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Сельские массовые библиотеки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roofErr w:type="spellStart"/>
            <w:r w:rsidRPr="00E76355">
              <w:rPr>
                <w:rFonts w:ascii="Times New Roman" w:hAnsi="Times New Roman"/>
                <w:color w:val="000000"/>
                <w:sz w:val="20"/>
                <w:szCs w:val="20"/>
              </w:rPr>
              <w:t>тыс.ед</w:t>
            </w:r>
            <w:proofErr w:type="spellEnd"/>
            <w:r w:rsidRPr="00E76355">
              <w:rPr>
                <w:rFonts w:ascii="Times New Roman" w:hAnsi="Times New Roman"/>
                <w:color w:val="000000"/>
                <w:sz w:val="20"/>
                <w:szCs w:val="20"/>
              </w:rPr>
              <w:t>. экз.</w:t>
            </w:r>
          </w:p>
        </w:tc>
        <w:tc>
          <w:tcPr>
            <w:tcW w:w="721"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7,7</w:t>
            </w:r>
          </w:p>
        </w:tc>
        <w:tc>
          <w:tcPr>
            <w:tcW w:w="580"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7,7</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 тыс.</w:t>
            </w:r>
          </w:p>
        </w:tc>
        <w:tc>
          <w:tcPr>
            <w:tcW w:w="814" w:type="dxa"/>
            <w:shd w:val="clear" w:color="auto" w:fill="auto"/>
            <w:vAlign w:val="center"/>
          </w:tcPr>
          <w:p w:rsidR="00E76355" w:rsidRPr="00E76355" w:rsidRDefault="00B76BC2"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w:t>
            </w:r>
          </w:p>
        </w:tc>
        <w:tc>
          <w:tcPr>
            <w:tcW w:w="814"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154</w:t>
            </w:r>
          </w:p>
        </w:tc>
        <w:tc>
          <w:tcPr>
            <w:tcW w:w="681"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+2,7</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торговли</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lastRenderedPageBreak/>
              <w:t>5.1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Магазины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w:t>
            </w:r>
            <w:r w:rsidRPr="00676A88">
              <w:rPr>
                <w:rFonts w:ascii="Times New Roman" w:hAnsi="Times New Roman"/>
                <w:color w:val="000000"/>
                <w:sz w:val="20"/>
                <w:szCs w:val="20"/>
                <w:vertAlign w:val="superscript"/>
              </w:rPr>
              <w:t xml:space="preserve">2 </w:t>
            </w:r>
            <w:r w:rsidRPr="00E76355">
              <w:rPr>
                <w:rFonts w:ascii="Times New Roman" w:hAnsi="Times New Roman"/>
                <w:color w:val="000000"/>
                <w:sz w:val="20"/>
                <w:szCs w:val="20"/>
              </w:rPr>
              <w:t xml:space="preserve">торговой площади на 1 </w:t>
            </w:r>
            <w:proofErr w:type="spellStart"/>
            <w:r w:rsidRPr="00E76355">
              <w:rPr>
                <w:rFonts w:ascii="Times New Roman" w:hAnsi="Times New Roman"/>
                <w:color w:val="000000"/>
                <w:sz w:val="20"/>
                <w:szCs w:val="20"/>
              </w:rPr>
              <w:t>тыс</w:t>
            </w:r>
            <w:proofErr w:type="gramStart"/>
            <w:r w:rsidRPr="00E76355">
              <w:rPr>
                <w:rFonts w:ascii="Times New Roman" w:hAnsi="Times New Roman"/>
                <w:color w:val="000000"/>
                <w:sz w:val="20"/>
                <w:szCs w:val="20"/>
              </w:rPr>
              <w:t>.ч</w:t>
            </w:r>
            <w:proofErr w:type="gramEnd"/>
            <w:r w:rsidRPr="00E76355">
              <w:rPr>
                <w:rFonts w:ascii="Times New Roman" w:hAnsi="Times New Roman"/>
                <w:color w:val="000000"/>
                <w:sz w:val="20"/>
                <w:szCs w:val="20"/>
              </w:rPr>
              <w:t>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164,6</w:t>
            </w:r>
          </w:p>
        </w:tc>
        <w:tc>
          <w:tcPr>
            <w:tcW w:w="580"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164,6</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300</w:t>
            </w:r>
          </w:p>
        </w:tc>
        <w:tc>
          <w:tcPr>
            <w:tcW w:w="814"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300</w:t>
            </w:r>
          </w:p>
        </w:tc>
        <w:tc>
          <w:tcPr>
            <w:tcW w:w="814"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54,8</w:t>
            </w:r>
          </w:p>
        </w:tc>
        <w:tc>
          <w:tcPr>
            <w:tcW w:w="681" w:type="dxa"/>
            <w:shd w:val="clear" w:color="auto" w:fill="auto"/>
            <w:vAlign w:val="center"/>
          </w:tcPr>
          <w:p w:rsidR="00E76355" w:rsidRPr="00E76355" w:rsidRDefault="00676A88" w:rsidP="00E76355">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-135,4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общественного питания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Предприятия общественного питания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мест на 1 тыс. чел.</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Предприятия бытового и коммунального обслуживания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Предприятия бытового обслуживания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рабочих мест на 1 тыс. чел.</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Прачечные</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кг белья в смену на 1 </w:t>
            </w:r>
            <w:proofErr w:type="spellStart"/>
            <w:r w:rsidRPr="00E76355">
              <w:rPr>
                <w:rFonts w:ascii="Times New Roman" w:hAnsi="Times New Roman"/>
                <w:color w:val="000000"/>
                <w:sz w:val="20"/>
                <w:szCs w:val="20"/>
              </w:rPr>
              <w:t>тыс</w:t>
            </w:r>
            <w:proofErr w:type="gramStart"/>
            <w:r w:rsidRPr="00E76355">
              <w:rPr>
                <w:rFonts w:ascii="Times New Roman" w:hAnsi="Times New Roman"/>
                <w:color w:val="000000"/>
                <w:sz w:val="20"/>
                <w:szCs w:val="20"/>
              </w:rPr>
              <w:t>.ч</w:t>
            </w:r>
            <w:proofErr w:type="gramEnd"/>
            <w:r w:rsidRPr="00E76355">
              <w:rPr>
                <w:rFonts w:ascii="Times New Roman" w:hAnsi="Times New Roman"/>
                <w:color w:val="000000"/>
                <w:sz w:val="20"/>
                <w:szCs w:val="20"/>
              </w:rPr>
              <w:t>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60</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Химчистки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кг вещей в смену на 1 </w:t>
            </w:r>
            <w:proofErr w:type="spellStart"/>
            <w:r w:rsidRPr="00E76355">
              <w:rPr>
                <w:rFonts w:ascii="Times New Roman" w:hAnsi="Times New Roman"/>
                <w:color w:val="000000"/>
                <w:sz w:val="20"/>
                <w:szCs w:val="20"/>
              </w:rPr>
              <w:t>тыс</w:t>
            </w:r>
            <w:proofErr w:type="gramStart"/>
            <w:r w:rsidRPr="00E76355">
              <w:rPr>
                <w:rFonts w:ascii="Times New Roman" w:hAnsi="Times New Roman"/>
                <w:color w:val="000000"/>
                <w:sz w:val="20"/>
                <w:szCs w:val="20"/>
              </w:rPr>
              <w:t>.ч</w:t>
            </w:r>
            <w:proofErr w:type="gramEnd"/>
            <w:r w:rsidRPr="00E76355">
              <w:rPr>
                <w:rFonts w:ascii="Times New Roman" w:hAnsi="Times New Roman"/>
                <w:color w:val="000000"/>
                <w:sz w:val="20"/>
                <w:szCs w:val="20"/>
              </w:rPr>
              <w:t>ел</w:t>
            </w:r>
            <w:proofErr w:type="spellEnd"/>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3,5</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1,8</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-2</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7.4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Бани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мест на 1 </w:t>
            </w:r>
            <w:proofErr w:type="spellStart"/>
            <w:r w:rsidRPr="00E76355">
              <w:rPr>
                <w:rFonts w:ascii="Times New Roman" w:hAnsi="Times New Roman"/>
                <w:color w:val="000000"/>
                <w:sz w:val="20"/>
                <w:szCs w:val="20"/>
              </w:rPr>
              <w:t>тыс</w:t>
            </w:r>
            <w:proofErr w:type="gramStart"/>
            <w:r w:rsidRPr="00E76355">
              <w:rPr>
                <w:rFonts w:ascii="Times New Roman" w:hAnsi="Times New Roman"/>
                <w:color w:val="000000"/>
                <w:sz w:val="20"/>
                <w:szCs w:val="20"/>
              </w:rPr>
              <w:t>.ч</w:t>
            </w:r>
            <w:proofErr w:type="gramEnd"/>
            <w:r w:rsidRPr="00E76355">
              <w:rPr>
                <w:rFonts w:ascii="Times New Roman" w:hAnsi="Times New Roman"/>
                <w:color w:val="000000"/>
                <w:sz w:val="20"/>
                <w:szCs w:val="20"/>
              </w:rPr>
              <w:t>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7</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8</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Кредитно-финансовые учреждения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8.1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Отделения и филиалы сбербанка</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 xml:space="preserve">операционных мест на 1-2 </w:t>
            </w:r>
            <w:proofErr w:type="spellStart"/>
            <w:r w:rsidRPr="00E76355">
              <w:rPr>
                <w:rFonts w:ascii="Times New Roman" w:hAnsi="Times New Roman"/>
                <w:color w:val="000000"/>
                <w:sz w:val="20"/>
                <w:szCs w:val="20"/>
              </w:rPr>
              <w:t>тыс</w:t>
            </w:r>
            <w:proofErr w:type="gramStart"/>
            <w:r w:rsidRPr="00E76355">
              <w:rPr>
                <w:rFonts w:ascii="Times New Roman" w:hAnsi="Times New Roman"/>
                <w:color w:val="000000"/>
                <w:sz w:val="20"/>
                <w:szCs w:val="20"/>
              </w:rPr>
              <w:t>.ч</w:t>
            </w:r>
            <w:proofErr w:type="gramEnd"/>
            <w:r w:rsidRPr="00E76355">
              <w:rPr>
                <w:rFonts w:ascii="Times New Roman" w:hAnsi="Times New Roman"/>
                <w:color w:val="000000"/>
                <w:sz w:val="20"/>
                <w:szCs w:val="20"/>
              </w:rPr>
              <w:t>ел</w:t>
            </w:r>
            <w:proofErr w:type="spellEnd"/>
            <w:r w:rsidRPr="00E76355">
              <w:rPr>
                <w:rFonts w:ascii="Times New Roman" w:hAnsi="Times New Roman"/>
                <w:color w:val="000000"/>
                <w:sz w:val="20"/>
                <w:szCs w:val="20"/>
              </w:rPr>
              <w:t>.</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9</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sz w:val="20"/>
                <w:szCs w:val="20"/>
              </w:rPr>
            </w:pPr>
            <w:r w:rsidRPr="00E76355">
              <w:rPr>
                <w:rFonts w:ascii="Times New Roman" w:hAnsi="Times New Roman"/>
                <w:b/>
                <w:bCs/>
                <w:sz w:val="20"/>
                <w:szCs w:val="20"/>
              </w:rPr>
              <w:t>Отделения связи</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9.1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Отделения связи</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 нормам и правилам министе</w:t>
            </w:r>
            <w:proofErr w:type="gramStart"/>
            <w:r w:rsidRPr="00E76355">
              <w:rPr>
                <w:rFonts w:ascii="Times New Roman" w:hAnsi="Times New Roman"/>
                <w:color w:val="000000"/>
                <w:sz w:val="20"/>
                <w:szCs w:val="20"/>
              </w:rPr>
              <w:t>рств св</w:t>
            </w:r>
            <w:proofErr w:type="gramEnd"/>
            <w:r w:rsidRPr="00E76355">
              <w:rPr>
                <w:rFonts w:ascii="Times New Roman" w:hAnsi="Times New Roman"/>
                <w:color w:val="000000"/>
                <w:sz w:val="20"/>
                <w:szCs w:val="20"/>
              </w:rPr>
              <w:t>язи РФ</w:t>
            </w:r>
          </w:p>
        </w:tc>
        <w:tc>
          <w:tcPr>
            <w:tcW w:w="814" w:type="dxa"/>
            <w:shd w:val="clear" w:color="auto" w:fill="auto"/>
            <w:noWrap/>
            <w:vAlign w:val="center"/>
          </w:tcPr>
          <w:p w:rsidR="00E76355" w:rsidRPr="00E76355" w:rsidRDefault="00E76355" w:rsidP="00E76355">
            <w:pPr>
              <w:spacing w:after="0" w:line="240" w:lineRule="auto"/>
              <w:ind w:firstLine="0"/>
              <w:jc w:val="center"/>
              <w:rPr>
                <w:rFonts w:ascii="Times New Roman" w:hAnsi="Times New Roman"/>
                <w:sz w:val="20"/>
                <w:szCs w:val="20"/>
              </w:rPr>
            </w:pP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10</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sz w:val="20"/>
                <w:szCs w:val="20"/>
              </w:rPr>
            </w:pPr>
            <w:r w:rsidRPr="00E76355">
              <w:rPr>
                <w:rFonts w:ascii="Times New Roman" w:hAnsi="Times New Roman"/>
                <w:b/>
                <w:bCs/>
                <w:sz w:val="20"/>
                <w:szCs w:val="20"/>
              </w:rPr>
              <w:t>Учреждения управления</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10.1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Организации и учреждения управления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100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По заданию на проектирование</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w:t>
            </w:r>
          </w:p>
        </w:tc>
        <w:tc>
          <w:tcPr>
            <w:tcW w:w="9180" w:type="dxa"/>
            <w:gridSpan w:val="9"/>
            <w:shd w:val="clear" w:color="auto" w:fill="auto"/>
            <w:vAlign w:val="center"/>
          </w:tcPr>
          <w:p w:rsidR="00E76355" w:rsidRPr="00E76355" w:rsidRDefault="00E76355" w:rsidP="00E76355">
            <w:pPr>
              <w:spacing w:after="0" w:line="240" w:lineRule="auto"/>
              <w:ind w:firstLine="0"/>
              <w:jc w:val="center"/>
              <w:rPr>
                <w:rFonts w:ascii="Times New Roman" w:hAnsi="Times New Roman"/>
                <w:b/>
                <w:bCs/>
                <w:color w:val="000000"/>
                <w:sz w:val="20"/>
                <w:szCs w:val="20"/>
              </w:rPr>
            </w:pPr>
            <w:r w:rsidRPr="00E76355">
              <w:rPr>
                <w:rFonts w:ascii="Times New Roman" w:hAnsi="Times New Roman"/>
                <w:b/>
                <w:bCs/>
                <w:color w:val="000000"/>
                <w:sz w:val="20"/>
                <w:szCs w:val="20"/>
              </w:rPr>
              <w:t>Учреждения жилищно-коммунального хозяйства</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11.1</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ЖЭО</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объект</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11.2</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Гостиницы</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 xml:space="preserve">мест на 1 </w:t>
            </w:r>
            <w:proofErr w:type="spellStart"/>
            <w:r w:rsidRPr="00E76355">
              <w:rPr>
                <w:rFonts w:ascii="Times New Roman" w:hAnsi="Times New Roman"/>
                <w:sz w:val="20"/>
                <w:szCs w:val="20"/>
              </w:rPr>
              <w:t>тыс</w:t>
            </w:r>
            <w:proofErr w:type="gramStart"/>
            <w:r w:rsidRPr="00E76355">
              <w:rPr>
                <w:rFonts w:ascii="Times New Roman" w:hAnsi="Times New Roman"/>
                <w:sz w:val="20"/>
                <w:szCs w:val="20"/>
              </w:rPr>
              <w:t>.ч</w:t>
            </w:r>
            <w:proofErr w:type="gramEnd"/>
            <w:r w:rsidRPr="00E76355">
              <w:rPr>
                <w:rFonts w:ascii="Times New Roman" w:hAnsi="Times New Roman"/>
                <w:sz w:val="20"/>
                <w:szCs w:val="20"/>
              </w:rPr>
              <w:t>ел</w:t>
            </w:r>
            <w:proofErr w:type="spellEnd"/>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6</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11.3</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Пожарное депо</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автомобиль</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н/д</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2</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50</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w:t>
            </w:r>
          </w:p>
        </w:tc>
      </w:tr>
      <w:tr w:rsidR="00E76355" w:rsidRPr="00E76355" w:rsidTr="00C643D7">
        <w:trPr>
          <w:trHeight w:val="20"/>
          <w:tblHeader/>
        </w:trPr>
        <w:tc>
          <w:tcPr>
            <w:tcW w:w="535"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11.4</w:t>
            </w:r>
          </w:p>
        </w:tc>
        <w:tc>
          <w:tcPr>
            <w:tcW w:w="155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Кладбище традиционного захоронения</w:t>
            </w:r>
          </w:p>
        </w:tc>
        <w:tc>
          <w:tcPr>
            <w:tcW w:w="1518"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proofErr w:type="gramStart"/>
            <w:r w:rsidRPr="00E76355">
              <w:rPr>
                <w:rFonts w:ascii="Times New Roman" w:hAnsi="Times New Roman"/>
                <w:sz w:val="20"/>
                <w:szCs w:val="20"/>
              </w:rPr>
              <w:t>га</w:t>
            </w:r>
            <w:proofErr w:type="gramEnd"/>
            <w:r w:rsidRPr="00E76355">
              <w:rPr>
                <w:rFonts w:ascii="Times New Roman" w:hAnsi="Times New Roman"/>
                <w:sz w:val="20"/>
                <w:szCs w:val="20"/>
              </w:rPr>
              <w:t xml:space="preserve"> на  1 тыс. чел.</w:t>
            </w:r>
          </w:p>
        </w:tc>
        <w:tc>
          <w:tcPr>
            <w:tcW w:w="72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0,57</w:t>
            </w:r>
          </w:p>
        </w:tc>
        <w:tc>
          <w:tcPr>
            <w:tcW w:w="580"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0,57</w:t>
            </w:r>
          </w:p>
        </w:tc>
        <w:tc>
          <w:tcPr>
            <w:tcW w:w="806" w:type="dxa"/>
            <w:shd w:val="clear" w:color="auto" w:fill="auto"/>
            <w:vAlign w:val="center"/>
          </w:tcPr>
          <w:p w:rsidR="00E76355" w:rsidRPr="00E76355" w:rsidRDefault="00E76355" w:rsidP="00E76355">
            <w:pPr>
              <w:spacing w:after="0" w:line="240" w:lineRule="auto"/>
              <w:ind w:firstLine="0"/>
              <w:jc w:val="center"/>
              <w:rPr>
                <w:rFonts w:ascii="Times New Roman" w:hAnsi="Times New Roman"/>
                <w:color w:val="000000"/>
                <w:sz w:val="20"/>
                <w:szCs w:val="20"/>
              </w:rPr>
            </w:pPr>
            <w:r w:rsidRPr="00E76355">
              <w:rPr>
                <w:rFonts w:ascii="Times New Roman" w:hAnsi="Times New Roman"/>
                <w:color w:val="000000"/>
                <w:sz w:val="20"/>
                <w:szCs w:val="20"/>
              </w:rPr>
              <w:t>0</w:t>
            </w:r>
          </w:p>
        </w:tc>
        <w:tc>
          <w:tcPr>
            <w:tcW w:w="1693"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0,24</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0,1</w:t>
            </w:r>
          </w:p>
        </w:tc>
        <w:tc>
          <w:tcPr>
            <w:tcW w:w="814"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457</w:t>
            </w:r>
          </w:p>
        </w:tc>
        <w:tc>
          <w:tcPr>
            <w:tcW w:w="681" w:type="dxa"/>
            <w:shd w:val="clear" w:color="auto" w:fill="auto"/>
            <w:vAlign w:val="center"/>
          </w:tcPr>
          <w:p w:rsidR="00E76355" w:rsidRPr="00E76355" w:rsidRDefault="00E76355" w:rsidP="00E76355">
            <w:pPr>
              <w:spacing w:after="0" w:line="240" w:lineRule="auto"/>
              <w:ind w:firstLine="0"/>
              <w:jc w:val="center"/>
              <w:rPr>
                <w:rFonts w:ascii="Times New Roman" w:hAnsi="Times New Roman"/>
                <w:sz w:val="20"/>
                <w:szCs w:val="20"/>
              </w:rPr>
            </w:pPr>
            <w:r w:rsidRPr="00E76355">
              <w:rPr>
                <w:rFonts w:ascii="Times New Roman" w:hAnsi="Times New Roman"/>
                <w:sz w:val="20"/>
                <w:szCs w:val="20"/>
              </w:rPr>
              <w:t>0,45</w:t>
            </w:r>
          </w:p>
        </w:tc>
      </w:tr>
    </w:tbl>
    <w:p w:rsidR="002B250A" w:rsidRPr="009C6A4D" w:rsidRDefault="002B250A" w:rsidP="00E76355">
      <w:pPr>
        <w:pStyle w:val="S5"/>
        <w:ind w:firstLine="0"/>
        <w:rPr>
          <w:rFonts w:ascii="Times New Roman" w:hAnsi="Times New Roman"/>
          <w:highlight w:val="yellow"/>
        </w:rPr>
      </w:pPr>
    </w:p>
    <w:p w:rsidR="00FE1A85" w:rsidRPr="009C6A4D" w:rsidRDefault="00FE1A85" w:rsidP="00E47D3C">
      <w:pPr>
        <w:pStyle w:val="12"/>
        <w:numPr>
          <w:ilvl w:val="1"/>
          <w:numId w:val="1"/>
        </w:numPr>
        <w:rPr>
          <w:rFonts w:ascii="Times New Roman" w:hAnsi="Times New Roman" w:cs="Times New Roman"/>
        </w:rPr>
      </w:pPr>
      <w:bookmarkStart w:id="15" w:name="_Toc469563443"/>
      <w:r w:rsidRPr="009C6A4D">
        <w:rPr>
          <w:rFonts w:ascii="Times New Roman" w:hAnsi="Times New Roman" w:cs="Times New Roman"/>
        </w:rPr>
        <w:t>Прогнозируемый спрос на услуги социальной инфраструктуры</w:t>
      </w:r>
      <w:r w:rsidR="00C856EC" w:rsidRPr="009C6A4D">
        <w:rPr>
          <w:rFonts w:ascii="Times New Roman" w:hAnsi="Times New Roman" w:cs="Times New Roman"/>
        </w:rPr>
        <w:t xml:space="preserve">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15"/>
    </w:p>
    <w:p w:rsidR="00310D36" w:rsidRPr="009C6A4D" w:rsidRDefault="00310D36" w:rsidP="001E5016">
      <w:pPr>
        <w:rPr>
          <w:rFonts w:ascii="Times New Roman" w:hAnsi="Times New Roman"/>
        </w:rPr>
      </w:pPr>
      <w:r w:rsidRPr="009C6A4D">
        <w:rPr>
          <w:rFonts w:ascii="Times New Roman" w:hAnsi="Times New Roman"/>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9C6A4D">
        <w:rPr>
          <w:rFonts w:ascii="Times New Roman" w:hAnsi="Times New Roman"/>
        </w:rPr>
        <w:t>внутрипоселенческого</w:t>
      </w:r>
      <w:proofErr w:type="spellEnd"/>
      <w:r w:rsidRPr="009C6A4D">
        <w:rPr>
          <w:rFonts w:ascii="Times New Roman" w:hAnsi="Times New Roman"/>
        </w:rPr>
        <w:t xml:space="preserve"> сообщения и мест общего пользования), определяются в соответствии с правилами и нормами проектирования, установленными в СНиП 2.07.01-89*.</w:t>
      </w:r>
    </w:p>
    <w:p w:rsidR="00310D36" w:rsidRPr="009C6A4D" w:rsidRDefault="00310D36" w:rsidP="001E5016">
      <w:pPr>
        <w:rPr>
          <w:rFonts w:ascii="Times New Roman" w:hAnsi="Times New Roman"/>
        </w:rPr>
      </w:pPr>
      <w:bookmarkStart w:id="16" w:name="_Toc262635715"/>
      <w:r w:rsidRPr="009C6A4D">
        <w:rPr>
          <w:rFonts w:ascii="Times New Roman" w:hAnsi="Times New Roman"/>
        </w:rPr>
        <w:lastRenderedPageBreak/>
        <w:t xml:space="preserve">Согласно прогнозу демографического развития территории, численность населения к основному расчетному сроку достигнет </w:t>
      </w:r>
      <w:r w:rsidR="002002E3">
        <w:rPr>
          <w:rFonts w:ascii="Times New Roman" w:hAnsi="Times New Roman"/>
        </w:rPr>
        <w:t>570</w:t>
      </w:r>
      <w:r w:rsidRPr="009C6A4D">
        <w:rPr>
          <w:rFonts w:ascii="Times New Roman" w:hAnsi="Times New Roman"/>
        </w:rPr>
        <w:t xml:space="preserve"> человек.</w:t>
      </w:r>
      <w:bookmarkEnd w:id="16"/>
    </w:p>
    <w:p w:rsidR="002D1A0C" w:rsidRPr="009C6A4D" w:rsidRDefault="002D1A0C" w:rsidP="002D1A0C">
      <w:pPr>
        <w:rPr>
          <w:rFonts w:ascii="Times New Roman" w:hAnsi="Times New Roman"/>
          <w:b/>
          <w:i/>
        </w:rPr>
      </w:pPr>
      <w:r w:rsidRPr="009C6A4D">
        <w:rPr>
          <w:rFonts w:ascii="Times New Roman" w:hAnsi="Times New Roman"/>
          <w:b/>
          <w:i/>
        </w:rPr>
        <w:t>Жилищный фонд</w:t>
      </w:r>
    </w:p>
    <w:p w:rsidR="008B5C6A" w:rsidRDefault="008B5C6A" w:rsidP="002D1A0C">
      <w:pPr>
        <w:rPr>
          <w:rFonts w:ascii="Times New Roman" w:hAnsi="Times New Roman"/>
        </w:rPr>
      </w:pPr>
      <w:r w:rsidRPr="008B5C6A">
        <w:rPr>
          <w:rFonts w:ascii="Times New Roman" w:hAnsi="Times New Roman"/>
        </w:rPr>
        <w:t>В соответствии с проектными показателями: численностью постоянного населения на 2027 г. (570 человек) и уровнем средней жилищной обеспеченности (28 м</w:t>
      </w:r>
      <w:proofErr w:type="gramStart"/>
      <w:r w:rsidRPr="008B5C6A">
        <w:rPr>
          <w:rFonts w:ascii="Times New Roman" w:hAnsi="Times New Roman"/>
          <w:vertAlign w:val="superscript"/>
        </w:rPr>
        <w:t>2</w:t>
      </w:r>
      <w:proofErr w:type="gramEnd"/>
      <w:r w:rsidRPr="008B5C6A">
        <w:rPr>
          <w:rFonts w:ascii="Times New Roman" w:hAnsi="Times New Roman"/>
        </w:rPr>
        <w:t xml:space="preserve"> на человека) - жилищный фонд муниципального образования на расчетный срок должен составить не менее 16 тыс. м</w:t>
      </w:r>
      <w:r w:rsidRPr="008B5C6A">
        <w:rPr>
          <w:rFonts w:ascii="Times New Roman" w:hAnsi="Times New Roman"/>
          <w:vertAlign w:val="superscript"/>
        </w:rPr>
        <w:t>2</w:t>
      </w:r>
      <w:r w:rsidRPr="008B5C6A">
        <w:rPr>
          <w:rFonts w:ascii="Times New Roman" w:hAnsi="Times New Roman"/>
        </w:rPr>
        <w:t xml:space="preserve"> общей площади, в том числе объем нового строительства – 6 тыс. м2</w:t>
      </w:r>
    </w:p>
    <w:p w:rsidR="002D1A0C" w:rsidRPr="009C6A4D" w:rsidRDefault="002D1A0C" w:rsidP="002D1A0C">
      <w:pPr>
        <w:rPr>
          <w:rFonts w:ascii="Times New Roman" w:hAnsi="Times New Roman"/>
        </w:rPr>
      </w:pPr>
      <w:r w:rsidRPr="009C6A4D">
        <w:rPr>
          <w:rFonts w:ascii="Times New Roman" w:hAnsi="Times New Roman"/>
        </w:rPr>
        <w:t xml:space="preserve">Генеральным планом предусмотрено: </w:t>
      </w:r>
    </w:p>
    <w:p w:rsidR="002D1A0C" w:rsidRPr="009C6A4D" w:rsidRDefault="002D1A0C" w:rsidP="004814A7">
      <w:pPr>
        <w:pStyle w:val="aa"/>
        <w:numPr>
          <w:ilvl w:val="0"/>
          <w:numId w:val="34"/>
        </w:numPr>
        <w:ind w:left="851"/>
        <w:rPr>
          <w:rFonts w:ascii="Times New Roman" w:hAnsi="Times New Roman"/>
        </w:rPr>
      </w:pPr>
      <w:r w:rsidRPr="009C6A4D">
        <w:rPr>
          <w:rFonts w:ascii="Times New Roman" w:hAnsi="Times New Roman"/>
        </w:rPr>
        <w:t xml:space="preserve">упорядочение, структурирование и уплотнение сложившейся застройки; </w:t>
      </w:r>
    </w:p>
    <w:p w:rsidR="002D1A0C" w:rsidRDefault="002D1A0C" w:rsidP="004814A7">
      <w:pPr>
        <w:pStyle w:val="aa"/>
        <w:numPr>
          <w:ilvl w:val="0"/>
          <w:numId w:val="34"/>
        </w:numPr>
        <w:ind w:left="851"/>
        <w:rPr>
          <w:rFonts w:ascii="Times New Roman" w:hAnsi="Times New Roman"/>
        </w:rPr>
      </w:pPr>
      <w:r w:rsidRPr="009C6A4D">
        <w:rPr>
          <w:rFonts w:ascii="Times New Roman" w:hAnsi="Times New Roman"/>
        </w:rPr>
        <w:t>снос ветхих и недействующих домов и переселение жителей из жилищного фонд</w:t>
      </w:r>
      <w:r w:rsidR="008B5C6A">
        <w:rPr>
          <w:rFonts w:ascii="Times New Roman" w:hAnsi="Times New Roman"/>
        </w:rPr>
        <w:t>а, непригодного для проживания;</w:t>
      </w:r>
    </w:p>
    <w:p w:rsidR="008B5C6A" w:rsidRPr="009C6A4D" w:rsidRDefault="008B5C6A" w:rsidP="004814A7">
      <w:pPr>
        <w:pStyle w:val="aa"/>
        <w:numPr>
          <w:ilvl w:val="0"/>
          <w:numId w:val="34"/>
        </w:numPr>
        <w:ind w:left="851"/>
        <w:rPr>
          <w:rFonts w:ascii="Times New Roman" w:hAnsi="Times New Roman"/>
        </w:rPr>
      </w:pPr>
      <w:r>
        <w:rPr>
          <w:rFonts w:ascii="Times New Roman" w:hAnsi="Times New Roman"/>
        </w:rPr>
        <w:t>строительство жилищного фонда на территориях свободных от постройки.</w:t>
      </w:r>
    </w:p>
    <w:p w:rsidR="008A39A6" w:rsidRPr="009C6A4D" w:rsidRDefault="002D1A0C" w:rsidP="008A39A6">
      <w:pPr>
        <w:rPr>
          <w:rFonts w:ascii="Times New Roman" w:hAnsi="Times New Roman"/>
        </w:rPr>
      </w:pPr>
      <w:r w:rsidRPr="009C6A4D">
        <w:rPr>
          <w:rFonts w:ascii="Times New Roman" w:hAnsi="Times New Roman"/>
        </w:rPr>
        <w:t>На конец расчетного срока (</w:t>
      </w:r>
      <w:r w:rsidR="009C6A4D">
        <w:rPr>
          <w:rFonts w:ascii="Times New Roman" w:hAnsi="Times New Roman"/>
        </w:rPr>
        <w:t>2027</w:t>
      </w:r>
      <w:r w:rsidRPr="009C6A4D">
        <w:rPr>
          <w:rFonts w:ascii="Times New Roman" w:hAnsi="Times New Roman"/>
        </w:rPr>
        <w:t xml:space="preserve"> г.)</w:t>
      </w:r>
      <w:r w:rsidR="005A1979" w:rsidRPr="009C6A4D">
        <w:rPr>
          <w:rFonts w:ascii="Times New Roman" w:hAnsi="Times New Roman"/>
        </w:rPr>
        <w:t xml:space="preserve"> </w:t>
      </w:r>
      <w:r w:rsidRPr="009C6A4D">
        <w:rPr>
          <w:rFonts w:ascii="Times New Roman" w:hAnsi="Times New Roman"/>
        </w:rPr>
        <w:t xml:space="preserve">площадь жилых зон с. </w:t>
      </w:r>
      <w:r w:rsidR="00B6352C">
        <w:rPr>
          <w:rFonts w:ascii="Times New Roman" w:hAnsi="Times New Roman"/>
        </w:rPr>
        <w:t>Лемпино</w:t>
      </w:r>
      <w:r w:rsidRPr="009C6A4D">
        <w:rPr>
          <w:rFonts w:ascii="Times New Roman" w:hAnsi="Times New Roman"/>
        </w:rPr>
        <w:t xml:space="preserve"> должна составить порядка </w:t>
      </w:r>
      <w:r w:rsidR="008A39A6">
        <w:rPr>
          <w:rFonts w:ascii="Times New Roman" w:hAnsi="Times New Roman"/>
        </w:rPr>
        <w:t>17,28</w:t>
      </w:r>
      <w:r w:rsidRPr="009C6A4D">
        <w:rPr>
          <w:rFonts w:ascii="Times New Roman" w:hAnsi="Times New Roman"/>
        </w:rPr>
        <w:t xml:space="preserve"> га (что </w:t>
      </w:r>
      <w:r w:rsidR="008A39A6">
        <w:rPr>
          <w:rFonts w:ascii="Times New Roman" w:hAnsi="Times New Roman"/>
        </w:rPr>
        <w:t>на 0,18 га</w:t>
      </w:r>
      <w:r w:rsidRPr="009C6A4D">
        <w:rPr>
          <w:rFonts w:ascii="Times New Roman" w:hAnsi="Times New Roman"/>
        </w:rPr>
        <w:t xml:space="preserve"> больше по отношению к существующему положению), в том числе: </w:t>
      </w:r>
    </w:p>
    <w:p w:rsidR="002D1A0C" w:rsidRPr="009C6A4D"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одноквартирные жилые дома, 1 </w:t>
      </w:r>
      <w:proofErr w:type="spellStart"/>
      <w:r w:rsidRPr="008A39A6">
        <w:rPr>
          <w:rFonts w:ascii="Times New Roman" w:hAnsi="Times New Roman"/>
        </w:rPr>
        <w:t>эт</w:t>
      </w:r>
      <w:proofErr w:type="spellEnd"/>
      <w:r w:rsidRPr="008A39A6">
        <w:rPr>
          <w:rFonts w:ascii="Times New Roman" w:hAnsi="Times New Roman"/>
        </w:rPr>
        <w:t>. – 34% от общей площади жилищного фонда посе</w:t>
      </w:r>
      <w:r>
        <w:rPr>
          <w:rFonts w:ascii="Times New Roman" w:hAnsi="Times New Roman"/>
        </w:rPr>
        <w:t>ления на конец расчетного срока</w:t>
      </w:r>
      <w:r w:rsidR="002D1A0C" w:rsidRPr="009C6A4D">
        <w:rPr>
          <w:rFonts w:ascii="Times New Roman" w:hAnsi="Times New Roman"/>
        </w:rPr>
        <w:t xml:space="preserve">; </w:t>
      </w:r>
    </w:p>
    <w:p w:rsidR="008A39A6"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одноквартирные блокированные жилые дома, 2 </w:t>
      </w:r>
      <w:proofErr w:type="spellStart"/>
      <w:r w:rsidRPr="008A39A6">
        <w:rPr>
          <w:rFonts w:ascii="Times New Roman" w:hAnsi="Times New Roman"/>
        </w:rPr>
        <w:t>эт</w:t>
      </w:r>
      <w:proofErr w:type="spellEnd"/>
      <w:r w:rsidRPr="008A39A6">
        <w:rPr>
          <w:rFonts w:ascii="Times New Roman" w:hAnsi="Times New Roman"/>
        </w:rPr>
        <w:t>. – 32%</w:t>
      </w:r>
      <w:r>
        <w:rPr>
          <w:rFonts w:ascii="Times New Roman" w:hAnsi="Times New Roman"/>
        </w:rPr>
        <w:t>;</w:t>
      </w:r>
    </w:p>
    <w:p w:rsidR="008A39A6"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двухквартирные жилые дома, 1 </w:t>
      </w:r>
      <w:proofErr w:type="spellStart"/>
      <w:r w:rsidRPr="008A39A6">
        <w:rPr>
          <w:rFonts w:ascii="Times New Roman" w:hAnsi="Times New Roman"/>
        </w:rPr>
        <w:t>эт</w:t>
      </w:r>
      <w:proofErr w:type="spellEnd"/>
      <w:r w:rsidRPr="008A39A6">
        <w:rPr>
          <w:rFonts w:ascii="Times New Roman" w:hAnsi="Times New Roman"/>
        </w:rPr>
        <w:t>. – 13%</w:t>
      </w:r>
      <w:r>
        <w:rPr>
          <w:rFonts w:ascii="Times New Roman" w:hAnsi="Times New Roman"/>
        </w:rPr>
        <w:t>;</w:t>
      </w:r>
    </w:p>
    <w:p w:rsidR="002D1A0C" w:rsidRPr="009C6A4D" w:rsidRDefault="008A39A6" w:rsidP="004814A7">
      <w:pPr>
        <w:pStyle w:val="aa"/>
        <w:numPr>
          <w:ilvl w:val="0"/>
          <w:numId w:val="35"/>
        </w:numPr>
        <w:ind w:left="851"/>
        <w:rPr>
          <w:rFonts w:ascii="Times New Roman" w:hAnsi="Times New Roman"/>
        </w:rPr>
      </w:pPr>
      <w:r w:rsidRPr="008A39A6">
        <w:rPr>
          <w:rFonts w:ascii="Times New Roman" w:hAnsi="Times New Roman"/>
        </w:rPr>
        <w:t xml:space="preserve">многоквартирные жилые дома, 3 </w:t>
      </w:r>
      <w:proofErr w:type="spellStart"/>
      <w:r w:rsidRPr="008A39A6">
        <w:rPr>
          <w:rFonts w:ascii="Times New Roman" w:hAnsi="Times New Roman"/>
        </w:rPr>
        <w:t>эт</w:t>
      </w:r>
      <w:proofErr w:type="spellEnd"/>
      <w:r w:rsidRPr="008A39A6">
        <w:rPr>
          <w:rFonts w:ascii="Times New Roman" w:hAnsi="Times New Roman"/>
        </w:rPr>
        <w:t>. – 21%</w:t>
      </w:r>
      <w:r w:rsidR="002D1A0C" w:rsidRPr="009C6A4D">
        <w:rPr>
          <w:rFonts w:ascii="Times New Roman" w:hAnsi="Times New Roman"/>
        </w:rPr>
        <w:t xml:space="preserve">. </w:t>
      </w:r>
    </w:p>
    <w:p w:rsidR="002D1A0C" w:rsidRPr="009C6A4D" w:rsidRDefault="002D1A0C" w:rsidP="00A5514F">
      <w:pPr>
        <w:rPr>
          <w:rFonts w:ascii="Times New Roman" w:hAnsi="Times New Roman"/>
        </w:rPr>
      </w:pPr>
      <w:r w:rsidRPr="009C6A4D">
        <w:rPr>
          <w:rFonts w:ascii="Times New Roman" w:hAnsi="Times New Roman"/>
        </w:rPr>
        <w:t>Общий объем проектного жилищного фонда при средней жилищной</w:t>
      </w:r>
      <w:r w:rsidR="005A1979" w:rsidRPr="009C6A4D">
        <w:rPr>
          <w:rFonts w:ascii="Times New Roman" w:hAnsi="Times New Roman"/>
        </w:rPr>
        <w:t xml:space="preserve"> </w:t>
      </w:r>
      <w:r w:rsidRPr="009C6A4D">
        <w:rPr>
          <w:rFonts w:ascii="Times New Roman" w:hAnsi="Times New Roman"/>
        </w:rPr>
        <w:t xml:space="preserve">обеспеченности </w:t>
      </w:r>
      <w:r w:rsidR="00A5514F">
        <w:rPr>
          <w:rFonts w:ascii="Times New Roman" w:hAnsi="Times New Roman"/>
        </w:rPr>
        <w:t>28</w:t>
      </w:r>
      <w:r w:rsidR="005A1979" w:rsidRPr="009C6A4D">
        <w:rPr>
          <w:rFonts w:ascii="Times New Roman" w:hAnsi="Times New Roman"/>
        </w:rPr>
        <w:t xml:space="preserve"> </w:t>
      </w:r>
      <w:r w:rsidRPr="009C6A4D">
        <w:rPr>
          <w:rFonts w:ascii="Times New Roman" w:hAnsi="Times New Roman"/>
        </w:rPr>
        <w:t>кв. м на человека</w:t>
      </w:r>
      <w:r w:rsidR="005A1979" w:rsidRPr="009C6A4D">
        <w:rPr>
          <w:rFonts w:ascii="Times New Roman" w:hAnsi="Times New Roman"/>
        </w:rPr>
        <w:t xml:space="preserve"> </w:t>
      </w:r>
      <w:r w:rsidRPr="009C6A4D">
        <w:rPr>
          <w:rFonts w:ascii="Times New Roman" w:hAnsi="Times New Roman"/>
        </w:rPr>
        <w:t>составит</w:t>
      </w:r>
      <w:r w:rsidR="005A1979" w:rsidRPr="009C6A4D">
        <w:rPr>
          <w:rFonts w:ascii="Times New Roman" w:hAnsi="Times New Roman"/>
        </w:rPr>
        <w:t xml:space="preserve"> </w:t>
      </w:r>
      <w:r w:rsidRPr="009C6A4D">
        <w:rPr>
          <w:rFonts w:ascii="Times New Roman" w:hAnsi="Times New Roman"/>
        </w:rPr>
        <w:t>порядка</w:t>
      </w:r>
      <w:r w:rsidR="005A1979" w:rsidRPr="009C6A4D">
        <w:rPr>
          <w:rFonts w:ascii="Times New Roman" w:hAnsi="Times New Roman"/>
        </w:rPr>
        <w:t xml:space="preserve"> </w:t>
      </w:r>
      <w:r w:rsidR="00A5514F">
        <w:rPr>
          <w:rFonts w:ascii="Times New Roman" w:hAnsi="Times New Roman"/>
        </w:rPr>
        <w:t>15,96 тыс. кв. м</w:t>
      </w:r>
      <w:r w:rsidRPr="009C6A4D">
        <w:rPr>
          <w:rFonts w:ascii="Times New Roman" w:hAnsi="Times New Roman"/>
        </w:rPr>
        <w:t xml:space="preserve">. </w:t>
      </w:r>
    </w:p>
    <w:p w:rsidR="002D1A0C" w:rsidRPr="009C6A4D" w:rsidRDefault="002D1A0C" w:rsidP="0014264C">
      <w:pPr>
        <w:rPr>
          <w:rFonts w:ascii="Times New Roman" w:hAnsi="Times New Roman"/>
        </w:rPr>
      </w:pPr>
      <w:r w:rsidRPr="009C6A4D">
        <w:rPr>
          <w:rFonts w:ascii="Times New Roman" w:hAnsi="Times New Roman"/>
        </w:rPr>
        <w:t xml:space="preserve">Объем жилищного строительства ориентировочно должен составить не менее </w:t>
      </w:r>
      <w:r w:rsidR="0014264C">
        <w:rPr>
          <w:rFonts w:ascii="Times New Roman" w:hAnsi="Times New Roman"/>
        </w:rPr>
        <w:t>6,67</w:t>
      </w:r>
      <w:r w:rsidRPr="009C6A4D">
        <w:rPr>
          <w:rFonts w:ascii="Times New Roman" w:hAnsi="Times New Roman"/>
        </w:rPr>
        <w:t xml:space="preserve"> тыс. кв. м.</w:t>
      </w:r>
    </w:p>
    <w:p w:rsidR="002D1A0C" w:rsidRDefault="002D1A0C" w:rsidP="002D1A0C">
      <w:pPr>
        <w:rPr>
          <w:rFonts w:ascii="Times New Roman" w:hAnsi="Times New Roman"/>
        </w:rPr>
      </w:pPr>
      <w:r w:rsidRPr="009C6A4D">
        <w:rPr>
          <w:rFonts w:ascii="Times New Roman" w:hAnsi="Times New Roman"/>
        </w:rPr>
        <w:t xml:space="preserve">Изменение объема жилищного фонда к концу расчетного срока по генеральному плану представлено ниже (Таблица </w:t>
      </w:r>
      <w:r w:rsidR="00707269" w:rsidRPr="009C6A4D">
        <w:rPr>
          <w:rFonts w:ascii="Times New Roman" w:hAnsi="Times New Roman"/>
        </w:rPr>
        <w:t>1.10</w:t>
      </w:r>
      <w:r w:rsidRPr="009C6A4D">
        <w:rPr>
          <w:rFonts w:ascii="Times New Roman" w:hAnsi="Times New Roman"/>
        </w:rPr>
        <w:t xml:space="preserve">). </w:t>
      </w:r>
    </w:p>
    <w:p w:rsidR="0014264C" w:rsidRPr="009C6A4D" w:rsidRDefault="0014264C" w:rsidP="0014264C">
      <w:pPr>
        <w:jc w:val="center"/>
        <w:rPr>
          <w:rFonts w:ascii="Times New Roman" w:hAnsi="Times New Roman"/>
        </w:rPr>
      </w:pPr>
      <w:r w:rsidRPr="0014264C">
        <w:rPr>
          <w:rFonts w:ascii="Times New Roman" w:hAnsi="Times New Roman"/>
        </w:rPr>
        <w:t>Изменение объема жилищного фонда к концу расчетного срока</w:t>
      </w:r>
    </w:p>
    <w:p w:rsidR="002D1A0C" w:rsidRPr="009C6A4D" w:rsidRDefault="002D1A0C" w:rsidP="002D1A0C">
      <w:pPr>
        <w:jc w:val="right"/>
        <w:rPr>
          <w:rFonts w:ascii="Times New Roman" w:hAnsi="Times New Roman"/>
        </w:rPr>
      </w:pPr>
      <w:r w:rsidRPr="009C6A4D">
        <w:rPr>
          <w:rFonts w:ascii="Times New Roman" w:hAnsi="Times New Roman"/>
        </w:rPr>
        <w:t xml:space="preserve">Таблица </w:t>
      </w:r>
      <w:r w:rsidR="00707269" w:rsidRPr="009C6A4D">
        <w:rPr>
          <w:rFonts w:ascii="Times New Roman" w:hAnsi="Times New Roman"/>
        </w:rPr>
        <w:t>1.10</w:t>
      </w:r>
    </w:p>
    <w:tbl>
      <w:tblPr>
        <w:tblStyle w:val="af1"/>
        <w:tblW w:w="0" w:type="auto"/>
        <w:tblLook w:val="04A0" w:firstRow="1" w:lastRow="0" w:firstColumn="1" w:lastColumn="0" w:noHBand="0" w:noVBand="1"/>
      </w:tblPr>
      <w:tblGrid>
        <w:gridCol w:w="3794"/>
        <w:gridCol w:w="3044"/>
        <w:gridCol w:w="2874"/>
      </w:tblGrid>
      <w:tr w:rsidR="002D1A0C" w:rsidRPr="009C6A4D" w:rsidTr="009D4327">
        <w:tc>
          <w:tcPr>
            <w:tcW w:w="3794" w:type="dxa"/>
            <w:vMerge w:val="restart"/>
            <w:vAlign w:val="center"/>
          </w:tcPr>
          <w:p w:rsidR="002D1A0C" w:rsidRPr="009C6A4D" w:rsidRDefault="002D1A0C" w:rsidP="009D4327">
            <w:pPr>
              <w:pStyle w:val="Sb"/>
              <w:rPr>
                <w:rFonts w:ascii="Times New Roman" w:hAnsi="Times New Roman"/>
                <w:b/>
              </w:rPr>
            </w:pPr>
            <w:r w:rsidRPr="009C6A4D">
              <w:rPr>
                <w:rFonts w:ascii="Times New Roman" w:hAnsi="Times New Roman"/>
                <w:b/>
              </w:rPr>
              <w:t>Статус жилищного фонда</w:t>
            </w:r>
          </w:p>
        </w:tc>
        <w:tc>
          <w:tcPr>
            <w:tcW w:w="5918" w:type="dxa"/>
            <w:gridSpan w:val="2"/>
            <w:vAlign w:val="center"/>
          </w:tcPr>
          <w:p w:rsidR="002D1A0C" w:rsidRPr="009C6A4D" w:rsidRDefault="002D1A0C" w:rsidP="009D4327">
            <w:pPr>
              <w:pStyle w:val="Sb"/>
              <w:rPr>
                <w:rFonts w:ascii="Times New Roman" w:hAnsi="Times New Roman"/>
                <w:b/>
              </w:rPr>
            </w:pPr>
            <w:r w:rsidRPr="009C6A4D">
              <w:rPr>
                <w:rFonts w:ascii="Times New Roman" w:hAnsi="Times New Roman"/>
                <w:b/>
              </w:rPr>
              <w:t>Объем жилищного фонда, тыс. кв. м</w:t>
            </w:r>
          </w:p>
        </w:tc>
      </w:tr>
      <w:tr w:rsidR="002D1A0C" w:rsidRPr="009C6A4D" w:rsidTr="009D4327">
        <w:tc>
          <w:tcPr>
            <w:tcW w:w="3794" w:type="dxa"/>
            <w:vMerge/>
            <w:vAlign w:val="center"/>
          </w:tcPr>
          <w:p w:rsidR="002D1A0C" w:rsidRPr="009C6A4D" w:rsidRDefault="002D1A0C" w:rsidP="009D4327">
            <w:pPr>
              <w:pStyle w:val="Sb"/>
              <w:rPr>
                <w:rFonts w:ascii="Times New Roman" w:hAnsi="Times New Roman"/>
                <w:b/>
              </w:rPr>
            </w:pPr>
          </w:p>
        </w:tc>
        <w:tc>
          <w:tcPr>
            <w:tcW w:w="3044" w:type="dxa"/>
            <w:vAlign w:val="center"/>
          </w:tcPr>
          <w:p w:rsidR="002D1A0C" w:rsidRPr="009C6A4D" w:rsidRDefault="002D1A0C" w:rsidP="0014264C">
            <w:pPr>
              <w:pStyle w:val="Sb"/>
              <w:rPr>
                <w:rFonts w:ascii="Times New Roman" w:hAnsi="Times New Roman"/>
                <w:b/>
              </w:rPr>
            </w:pPr>
            <w:r w:rsidRPr="009C6A4D">
              <w:rPr>
                <w:rFonts w:ascii="Times New Roman" w:hAnsi="Times New Roman"/>
                <w:b/>
              </w:rPr>
              <w:t>Существующее положение (201</w:t>
            </w:r>
            <w:r w:rsidR="0014264C">
              <w:rPr>
                <w:rFonts w:ascii="Times New Roman" w:hAnsi="Times New Roman"/>
                <w:b/>
              </w:rPr>
              <w:t>6</w:t>
            </w:r>
            <w:r w:rsidRPr="009C6A4D">
              <w:rPr>
                <w:rFonts w:ascii="Times New Roman" w:hAnsi="Times New Roman"/>
                <w:b/>
              </w:rPr>
              <w:t xml:space="preserve"> г.)</w:t>
            </w:r>
          </w:p>
        </w:tc>
        <w:tc>
          <w:tcPr>
            <w:tcW w:w="2874" w:type="dxa"/>
            <w:vAlign w:val="center"/>
          </w:tcPr>
          <w:p w:rsidR="002D1A0C" w:rsidRPr="009C6A4D" w:rsidRDefault="002D1A0C" w:rsidP="009D4327">
            <w:pPr>
              <w:pStyle w:val="Sb"/>
              <w:rPr>
                <w:rFonts w:ascii="Times New Roman" w:hAnsi="Times New Roman"/>
                <w:b/>
              </w:rPr>
            </w:pPr>
            <w:r w:rsidRPr="009C6A4D">
              <w:rPr>
                <w:rFonts w:ascii="Times New Roman" w:hAnsi="Times New Roman"/>
                <w:b/>
              </w:rPr>
              <w:t>Расчетный срок (</w:t>
            </w:r>
            <w:r w:rsidR="009C6A4D">
              <w:rPr>
                <w:rFonts w:ascii="Times New Roman" w:hAnsi="Times New Roman"/>
                <w:b/>
              </w:rPr>
              <w:t>2027</w:t>
            </w:r>
            <w:r w:rsidRPr="009C6A4D">
              <w:rPr>
                <w:rFonts w:ascii="Times New Roman" w:hAnsi="Times New Roman"/>
                <w:b/>
              </w:rPr>
              <w:t xml:space="preserve"> г.)</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Общий объем жилищного фонда</w:t>
            </w:r>
          </w:p>
        </w:tc>
        <w:tc>
          <w:tcPr>
            <w:tcW w:w="3044" w:type="dxa"/>
            <w:vAlign w:val="center"/>
          </w:tcPr>
          <w:p w:rsidR="002D1A0C" w:rsidRPr="009C6A4D" w:rsidRDefault="0014264C" w:rsidP="009D4327">
            <w:pPr>
              <w:pStyle w:val="Sb"/>
              <w:rPr>
                <w:rFonts w:ascii="Times New Roman" w:hAnsi="Times New Roman"/>
              </w:rPr>
            </w:pPr>
            <w:r>
              <w:rPr>
                <w:rFonts w:ascii="Times New Roman" w:hAnsi="Times New Roman"/>
              </w:rPr>
              <w:t>9,29</w:t>
            </w:r>
          </w:p>
        </w:tc>
        <w:tc>
          <w:tcPr>
            <w:tcW w:w="2874" w:type="dxa"/>
            <w:vAlign w:val="center"/>
          </w:tcPr>
          <w:p w:rsidR="002D1A0C" w:rsidRPr="009C6A4D" w:rsidRDefault="0014264C" w:rsidP="009D4327">
            <w:pPr>
              <w:pStyle w:val="Sb"/>
              <w:rPr>
                <w:rFonts w:ascii="Times New Roman" w:hAnsi="Times New Roman"/>
              </w:rPr>
            </w:pPr>
            <w:r>
              <w:rPr>
                <w:rFonts w:ascii="Times New Roman" w:hAnsi="Times New Roman"/>
              </w:rPr>
              <w:t>15,96</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Действующий жилищный фонд</w:t>
            </w:r>
          </w:p>
        </w:tc>
        <w:tc>
          <w:tcPr>
            <w:tcW w:w="3044" w:type="dxa"/>
            <w:vAlign w:val="center"/>
          </w:tcPr>
          <w:p w:rsidR="002D1A0C" w:rsidRPr="009C6A4D" w:rsidRDefault="0014264C" w:rsidP="009D4327">
            <w:pPr>
              <w:pStyle w:val="Sb"/>
              <w:rPr>
                <w:rFonts w:ascii="Times New Roman" w:hAnsi="Times New Roman"/>
              </w:rPr>
            </w:pPr>
            <w:r>
              <w:rPr>
                <w:rFonts w:ascii="Times New Roman" w:hAnsi="Times New Roman"/>
              </w:rPr>
              <w:t>9,29</w:t>
            </w:r>
          </w:p>
        </w:tc>
        <w:tc>
          <w:tcPr>
            <w:tcW w:w="2874" w:type="dxa"/>
            <w:vAlign w:val="center"/>
          </w:tcPr>
          <w:p w:rsidR="002D1A0C" w:rsidRPr="009C6A4D" w:rsidRDefault="0014264C" w:rsidP="009D4327">
            <w:pPr>
              <w:pStyle w:val="Sb"/>
              <w:rPr>
                <w:rFonts w:ascii="Times New Roman" w:hAnsi="Times New Roman"/>
              </w:rPr>
            </w:pPr>
            <w:r>
              <w:rPr>
                <w:rFonts w:ascii="Times New Roman" w:hAnsi="Times New Roman"/>
              </w:rPr>
              <w:t>15,96</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Сносимый жилищный фонд</w:t>
            </w:r>
          </w:p>
        </w:tc>
        <w:tc>
          <w:tcPr>
            <w:tcW w:w="3044" w:type="dxa"/>
            <w:vAlign w:val="center"/>
          </w:tcPr>
          <w:p w:rsidR="002D1A0C" w:rsidRPr="009C6A4D" w:rsidRDefault="00292F41" w:rsidP="009D4327">
            <w:pPr>
              <w:pStyle w:val="Sb"/>
              <w:rPr>
                <w:rFonts w:ascii="Times New Roman" w:hAnsi="Times New Roman"/>
              </w:rPr>
            </w:pPr>
            <w:r>
              <w:rPr>
                <w:rFonts w:ascii="Times New Roman" w:hAnsi="Times New Roman"/>
              </w:rPr>
              <w:t>1,2</w:t>
            </w:r>
          </w:p>
        </w:tc>
        <w:tc>
          <w:tcPr>
            <w:tcW w:w="2874" w:type="dxa"/>
            <w:vAlign w:val="center"/>
          </w:tcPr>
          <w:p w:rsidR="002D1A0C" w:rsidRPr="009C6A4D" w:rsidRDefault="00292F41" w:rsidP="009D4327">
            <w:pPr>
              <w:pStyle w:val="Sb"/>
              <w:rPr>
                <w:rFonts w:ascii="Times New Roman" w:hAnsi="Times New Roman"/>
              </w:rPr>
            </w:pPr>
            <w:r>
              <w:rPr>
                <w:rFonts w:ascii="Times New Roman" w:hAnsi="Times New Roman"/>
              </w:rPr>
              <w:t>1,66</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 xml:space="preserve">Сохраняемый действующий </w:t>
            </w:r>
          </w:p>
          <w:p w:rsidR="002D1A0C" w:rsidRPr="009C6A4D" w:rsidRDefault="002D1A0C" w:rsidP="009D4327">
            <w:pPr>
              <w:pStyle w:val="Sb"/>
              <w:rPr>
                <w:rFonts w:ascii="Times New Roman" w:hAnsi="Times New Roman"/>
              </w:rPr>
            </w:pPr>
            <w:r w:rsidRPr="009C6A4D">
              <w:rPr>
                <w:rFonts w:ascii="Times New Roman" w:hAnsi="Times New Roman"/>
              </w:rPr>
              <w:t>жилищный фонд</w:t>
            </w:r>
          </w:p>
        </w:tc>
        <w:tc>
          <w:tcPr>
            <w:tcW w:w="3044" w:type="dxa"/>
            <w:vAlign w:val="center"/>
          </w:tcPr>
          <w:p w:rsidR="002D1A0C" w:rsidRPr="009C6A4D" w:rsidRDefault="00292F41" w:rsidP="009D4327">
            <w:pPr>
              <w:pStyle w:val="Sb"/>
              <w:rPr>
                <w:rFonts w:ascii="Times New Roman" w:hAnsi="Times New Roman"/>
              </w:rPr>
            </w:pPr>
            <w:r>
              <w:rPr>
                <w:rFonts w:ascii="Times New Roman" w:hAnsi="Times New Roman"/>
              </w:rPr>
              <w:t>8,09</w:t>
            </w:r>
          </w:p>
        </w:tc>
        <w:tc>
          <w:tcPr>
            <w:tcW w:w="2874" w:type="dxa"/>
            <w:vAlign w:val="center"/>
          </w:tcPr>
          <w:p w:rsidR="002D1A0C" w:rsidRPr="009C6A4D" w:rsidRDefault="00292F41" w:rsidP="009D4327">
            <w:pPr>
              <w:pStyle w:val="Sb"/>
              <w:rPr>
                <w:rFonts w:ascii="Times New Roman" w:hAnsi="Times New Roman"/>
              </w:rPr>
            </w:pPr>
            <w:r w:rsidRPr="009C6A4D">
              <w:rPr>
                <w:rFonts w:ascii="Times New Roman" w:hAnsi="Times New Roman"/>
              </w:rPr>
              <w:t>14,3</w:t>
            </w:r>
          </w:p>
        </w:tc>
      </w:tr>
      <w:tr w:rsidR="002D1A0C" w:rsidRPr="009C6A4D" w:rsidTr="009D4327">
        <w:tc>
          <w:tcPr>
            <w:tcW w:w="3794" w:type="dxa"/>
            <w:vAlign w:val="center"/>
          </w:tcPr>
          <w:p w:rsidR="002D1A0C" w:rsidRPr="009C6A4D" w:rsidRDefault="002D1A0C" w:rsidP="009D4327">
            <w:pPr>
              <w:pStyle w:val="Sb"/>
              <w:rPr>
                <w:rFonts w:ascii="Times New Roman" w:hAnsi="Times New Roman"/>
              </w:rPr>
            </w:pPr>
            <w:r w:rsidRPr="009C6A4D">
              <w:rPr>
                <w:rFonts w:ascii="Times New Roman" w:hAnsi="Times New Roman"/>
              </w:rPr>
              <w:t>Проектируемый жилищный фонд</w:t>
            </w:r>
          </w:p>
        </w:tc>
        <w:tc>
          <w:tcPr>
            <w:tcW w:w="3044" w:type="dxa"/>
            <w:vAlign w:val="center"/>
          </w:tcPr>
          <w:p w:rsidR="002D1A0C" w:rsidRPr="009C6A4D" w:rsidRDefault="00292F41" w:rsidP="009D4327">
            <w:pPr>
              <w:pStyle w:val="Sb"/>
              <w:rPr>
                <w:rFonts w:ascii="Times New Roman" w:hAnsi="Times New Roman"/>
              </w:rPr>
            </w:pPr>
            <w:r>
              <w:rPr>
                <w:rFonts w:ascii="Times New Roman" w:hAnsi="Times New Roman"/>
              </w:rPr>
              <w:t>6,67</w:t>
            </w:r>
          </w:p>
        </w:tc>
        <w:tc>
          <w:tcPr>
            <w:tcW w:w="2874" w:type="dxa"/>
            <w:vAlign w:val="center"/>
          </w:tcPr>
          <w:p w:rsidR="002D1A0C" w:rsidRPr="009C6A4D" w:rsidRDefault="00292F41" w:rsidP="009D4327">
            <w:pPr>
              <w:pStyle w:val="Sb"/>
              <w:rPr>
                <w:rFonts w:ascii="Times New Roman" w:hAnsi="Times New Roman"/>
              </w:rPr>
            </w:pPr>
            <w:r>
              <w:rPr>
                <w:rFonts w:ascii="Times New Roman" w:hAnsi="Times New Roman"/>
              </w:rPr>
              <w:t>0</w:t>
            </w:r>
          </w:p>
        </w:tc>
      </w:tr>
    </w:tbl>
    <w:p w:rsidR="002D1A0C" w:rsidRPr="009C6A4D" w:rsidRDefault="002D1A0C" w:rsidP="002D1A0C">
      <w:pPr>
        <w:rPr>
          <w:rFonts w:ascii="Times New Roman" w:hAnsi="Times New Roman"/>
        </w:rPr>
      </w:pPr>
      <w:r w:rsidRPr="009C6A4D">
        <w:rPr>
          <w:rFonts w:ascii="Times New Roman" w:hAnsi="Times New Roman"/>
        </w:rPr>
        <w:t>Таким образом, генеральным планом на расчетный срок (</w:t>
      </w:r>
      <w:r w:rsidR="009C6A4D">
        <w:rPr>
          <w:rFonts w:ascii="Times New Roman" w:hAnsi="Times New Roman"/>
        </w:rPr>
        <w:t>2027</w:t>
      </w:r>
      <w:r w:rsidRPr="009C6A4D">
        <w:rPr>
          <w:rFonts w:ascii="Times New Roman" w:hAnsi="Times New Roman"/>
        </w:rPr>
        <w:t xml:space="preserve"> г.) предусмотрены следующие мероприятия в жилищной сфере </w:t>
      </w:r>
      <w:r w:rsidR="009C6A4D" w:rsidRPr="009C6A4D">
        <w:rPr>
          <w:rFonts w:ascii="Times New Roman" w:hAnsi="Times New Roman"/>
        </w:rPr>
        <w:t>сельского поселения Лемпино</w:t>
      </w:r>
      <w:r w:rsidRPr="009C6A4D">
        <w:rPr>
          <w:rFonts w:ascii="Times New Roman" w:hAnsi="Times New Roman"/>
        </w:rPr>
        <w:t xml:space="preserve">: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t xml:space="preserve">новое жилищное строительство проектируется в объеме не менее </w:t>
      </w:r>
      <w:r w:rsidR="008C6094">
        <w:rPr>
          <w:rFonts w:ascii="Times New Roman" w:hAnsi="Times New Roman"/>
        </w:rPr>
        <w:t>6,67</w:t>
      </w:r>
      <w:r w:rsidRPr="009C6A4D">
        <w:rPr>
          <w:rFonts w:ascii="Times New Roman" w:hAnsi="Times New Roman"/>
        </w:rPr>
        <w:t xml:space="preserve"> тыс. кв. м;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lastRenderedPageBreak/>
        <w:t xml:space="preserve">общий объем жилищного фонда к концу расчетного срока составит порядка </w:t>
      </w:r>
      <w:r w:rsidR="008C6094">
        <w:rPr>
          <w:rFonts w:ascii="Times New Roman" w:hAnsi="Times New Roman"/>
        </w:rPr>
        <w:t>15,96 тыс. кв. м</w:t>
      </w:r>
      <w:r w:rsidRPr="009C6A4D">
        <w:rPr>
          <w:rFonts w:ascii="Times New Roman" w:hAnsi="Times New Roman"/>
        </w:rPr>
        <w:t xml:space="preserve">; </w:t>
      </w:r>
    </w:p>
    <w:p w:rsidR="002D1A0C" w:rsidRPr="009C6A4D" w:rsidRDefault="002D1A0C" w:rsidP="004814A7">
      <w:pPr>
        <w:pStyle w:val="aa"/>
        <w:numPr>
          <w:ilvl w:val="0"/>
          <w:numId w:val="37"/>
        </w:numPr>
        <w:ind w:left="851"/>
        <w:rPr>
          <w:rFonts w:ascii="Times New Roman" w:hAnsi="Times New Roman"/>
        </w:rPr>
      </w:pPr>
      <w:r w:rsidRPr="009C6A4D">
        <w:rPr>
          <w:rFonts w:ascii="Times New Roman" w:hAnsi="Times New Roman"/>
        </w:rPr>
        <w:t xml:space="preserve">средняя жилищная обеспеченность увеличится до </w:t>
      </w:r>
      <w:r w:rsidR="008C6094">
        <w:rPr>
          <w:rFonts w:ascii="Times New Roman" w:hAnsi="Times New Roman"/>
        </w:rPr>
        <w:t>28</w:t>
      </w:r>
      <w:r w:rsidR="00E03270" w:rsidRPr="009C6A4D">
        <w:rPr>
          <w:rFonts w:ascii="Times New Roman" w:hAnsi="Times New Roman"/>
        </w:rPr>
        <w:t xml:space="preserve"> кв. м на человека</w:t>
      </w:r>
      <w:r w:rsidRPr="009C6A4D">
        <w:rPr>
          <w:rFonts w:ascii="Times New Roman" w:hAnsi="Times New Roman"/>
        </w:rPr>
        <w:t>.</w:t>
      </w:r>
    </w:p>
    <w:p w:rsidR="002D1A0C" w:rsidRPr="009C6A4D" w:rsidRDefault="002D1A0C" w:rsidP="002D1A0C">
      <w:pPr>
        <w:rPr>
          <w:rFonts w:ascii="Times New Roman" w:hAnsi="Times New Roman"/>
        </w:rPr>
      </w:pPr>
      <w:r w:rsidRPr="009C6A4D">
        <w:rPr>
          <w:rFonts w:ascii="Times New Roman" w:hAnsi="Times New Roman"/>
        </w:rPr>
        <w:t xml:space="preserve">Развитие среды проживания населения </w:t>
      </w:r>
      <w:r w:rsidR="008C6094">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социальной инфраструктуры, повышения эффективности и надежности функционирования жилищно-коммунального комплекса. </w:t>
      </w:r>
    </w:p>
    <w:p w:rsidR="002D1A0C" w:rsidRPr="009C6A4D" w:rsidRDefault="002D1A0C" w:rsidP="002D1A0C">
      <w:pPr>
        <w:rPr>
          <w:rFonts w:ascii="Times New Roman" w:hAnsi="Times New Roman"/>
        </w:rPr>
      </w:pPr>
      <w:r w:rsidRPr="009C6A4D">
        <w:rPr>
          <w:rFonts w:ascii="Times New Roman" w:hAnsi="Times New Roman"/>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2D1A0C" w:rsidRPr="009C6A4D" w:rsidRDefault="002D1A0C" w:rsidP="002D1A0C">
      <w:pPr>
        <w:pStyle w:val="S5"/>
        <w:rPr>
          <w:rFonts w:ascii="Times New Roman" w:hAnsi="Times New Roman"/>
        </w:rPr>
      </w:pPr>
      <w:r w:rsidRPr="009C6A4D">
        <w:rPr>
          <w:rFonts w:ascii="Times New Roman" w:hAnsi="Times New Roman"/>
        </w:rPr>
        <w:t>Анализ состояния жилищной сферы показал, что существует ряд проблем, которые требуют мероприятий по их решению:</w:t>
      </w:r>
    </w:p>
    <w:p w:rsidR="002D1A0C" w:rsidRPr="009C6A4D" w:rsidRDefault="002D1A0C" w:rsidP="002D1A0C">
      <w:pPr>
        <w:pStyle w:val="S5"/>
        <w:rPr>
          <w:rFonts w:ascii="Times New Roman" w:hAnsi="Times New Roman"/>
        </w:rPr>
      </w:pPr>
      <w:r w:rsidRPr="009C6A4D">
        <w:rPr>
          <w:rFonts w:ascii="Times New Roman" w:hAnsi="Times New Roman"/>
        </w:rPr>
        <w:t xml:space="preserve">- уровень обеспеченности жилищного фонда менее 100% такими показателями инженерной инфраструктуры, как водоотведение и теплоснабжение. </w:t>
      </w:r>
    </w:p>
    <w:p w:rsidR="002D1A0C" w:rsidRPr="009C6A4D" w:rsidRDefault="002D1A0C" w:rsidP="002D1A0C">
      <w:pPr>
        <w:pStyle w:val="S5"/>
        <w:rPr>
          <w:rFonts w:ascii="Times New Roman" w:hAnsi="Times New Roman"/>
        </w:rPr>
      </w:pPr>
      <w:r w:rsidRPr="009C6A4D">
        <w:rPr>
          <w:rFonts w:ascii="Times New Roman" w:hAnsi="Times New Roman"/>
        </w:rPr>
        <w:t>Таким образом, для населенных пунктов необходимыми мероприятиями в жилищной сфере являются:</w:t>
      </w:r>
    </w:p>
    <w:p w:rsidR="009D4327" w:rsidRPr="009C6A4D" w:rsidRDefault="002D1A0C" w:rsidP="009D4327">
      <w:pPr>
        <w:rPr>
          <w:rFonts w:ascii="Times New Roman" w:hAnsi="Times New Roman"/>
        </w:rPr>
      </w:pPr>
      <w:r w:rsidRPr="009C6A4D">
        <w:rPr>
          <w:rFonts w:ascii="Times New Roman" w:hAnsi="Times New Roman"/>
        </w:rPr>
        <w:t>- проведение реконструктивных мероприятий жилых кварталов и упорядочение селитебной территории.</w:t>
      </w:r>
    </w:p>
    <w:p w:rsidR="009D4327" w:rsidRPr="009C6A4D" w:rsidRDefault="009D4327" w:rsidP="009D4327">
      <w:pPr>
        <w:rPr>
          <w:rFonts w:ascii="Times New Roman" w:hAnsi="Times New Roman"/>
          <w:b/>
        </w:rPr>
      </w:pPr>
      <w:r w:rsidRPr="009C6A4D">
        <w:rPr>
          <w:rFonts w:ascii="Times New Roman" w:hAnsi="Times New Roman"/>
          <w:b/>
        </w:rPr>
        <w:t xml:space="preserve">Перспектива развития территории </w:t>
      </w:r>
      <w:r w:rsidR="009C6A4D" w:rsidRPr="009C6A4D">
        <w:rPr>
          <w:rFonts w:ascii="Times New Roman" w:hAnsi="Times New Roman"/>
          <w:b/>
        </w:rPr>
        <w:t>сельского поселения Лемпино</w:t>
      </w:r>
    </w:p>
    <w:p w:rsidR="009D4327" w:rsidRPr="009C6A4D" w:rsidRDefault="009D4327" w:rsidP="009D4327">
      <w:pPr>
        <w:rPr>
          <w:rFonts w:ascii="Times New Roman" w:hAnsi="Times New Roman"/>
        </w:rPr>
      </w:pPr>
      <w:r w:rsidRPr="009C6A4D">
        <w:rPr>
          <w:rFonts w:ascii="Times New Roman" w:hAnsi="Times New Roman"/>
        </w:rPr>
        <w:t xml:space="preserve">Перспектива развития территории </w:t>
      </w:r>
      <w:r w:rsidR="0016798D">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рассматривается до </w:t>
      </w:r>
      <w:r w:rsidR="009C6A4D">
        <w:rPr>
          <w:rFonts w:ascii="Times New Roman" w:hAnsi="Times New Roman"/>
        </w:rPr>
        <w:t>2027</w:t>
      </w:r>
      <w:r w:rsidRPr="009C6A4D">
        <w:rPr>
          <w:rFonts w:ascii="Times New Roman" w:hAnsi="Times New Roman"/>
        </w:rPr>
        <w:t xml:space="preserve"> г.</w:t>
      </w:r>
    </w:p>
    <w:p w:rsidR="009D4327" w:rsidRPr="009C6A4D" w:rsidRDefault="009D4327" w:rsidP="009D4327">
      <w:pPr>
        <w:rPr>
          <w:rFonts w:ascii="Times New Roman" w:hAnsi="Times New Roman"/>
        </w:rPr>
      </w:pPr>
      <w:proofErr w:type="gramStart"/>
      <w:r w:rsidRPr="009C6A4D">
        <w:rPr>
          <w:rFonts w:ascii="Times New Roman" w:hAnsi="Times New Roman"/>
        </w:rPr>
        <w:t xml:space="preserve">Документами территориального планирования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являются проект генерального плана </w:t>
      </w:r>
      <w:r w:rsidR="009C6A4D" w:rsidRPr="009C6A4D">
        <w:rPr>
          <w:rFonts w:ascii="Times New Roman" w:hAnsi="Times New Roman"/>
        </w:rPr>
        <w:t>сельского поселения Лемпино</w:t>
      </w:r>
      <w:r w:rsidRPr="009C6A4D">
        <w:rPr>
          <w:rFonts w:ascii="Times New Roman" w:hAnsi="Times New Roman"/>
        </w:rPr>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9C6A4D" w:rsidRPr="009C6A4D">
        <w:rPr>
          <w:rFonts w:ascii="Times New Roman" w:hAnsi="Times New Roman"/>
        </w:rPr>
        <w:t>ХМАО-ЮГРА</w:t>
      </w:r>
      <w:r w:rsidRPr="009C6A4D">
        <w:rPr>
          <w:rFonts w:ascii="Times New Roman" w:hAnsi="Times New Roman"/>
        </w:rPr>
        <w:t xml:space="preserve"> и </w:t>
      </w:r>
      <w:r w:rsidR="00EE0B38" w:rsidRPr="009C6A4D">
        <w:rPr>
          <w:rFonts w:ascii="Times New Roman" w:hAnsi="Times New Roman"/>
        </w:rPr>
        <w:t xml:space="preserve"> муниципального образования</w:t>
      </w:r>
      <w:r w:rsidRPr="009C6A4D">
        <w:rPr>
          <w:rFonts w:ascii="Times New Roman" w:hAnsi="Times New Roman"/>
        </w:rPr>
        <w:t>.</w:t>
      </w:r>
      <w:proofErr w:type="gramEnd"/>
    </w:p>
    <w:p w:rsidR="009D4327" w:rsidRPr="009C6A4D" w:rsidRDefault="009D4327" w:rsidP="009D4327">
      <w:pPr>
        <w:rPr>
          <w:rFonts w:ascii="Times New Roman" w:hAnsi="Times New Roman"/>
        </w:rPr>
      </w:pPr>
      <w:r w:rsidRPr="009C6A4D">
        <w:rPr>
          <w:rFonts w:ascii="Times New Roman" w:hAnsi="Times New Roman"/>
        </w:rPr>
        <w:t xml:space="preserve">Территориальное планирование направлено на определение функционального назначения территории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исходя из совокупности социальных, экономических, экологических и иных факторов в целях:</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 xml:space="preserve">обеспечения устойчивого развития </w:t>
      </w:r>
      <w:r w:rsidR="00EE0B38" w:rsidRPr="009C6A4D">
        <w:rPr>
          <w:rFonts w:ascii="Times New Roman" w:hAnsi="Times New Roman"/>
        </w:rPr>
        <w:t xml:space="preserve"> муниципального образования</w:t>
      </w:r>
      <w:r w:rsidRPr="009C6A4D">
        <w:rPr>
          <w:rFonts w:ascii="Times New Roman" w:hAnsi="Times New Roman"/>
        </w:rPr>
        <w:t>;</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формирования благоприятной среды жизнедеятельности;</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сохранения объектов исторического и культурного наследия, уникальных природных объектов для настоящего и будущего поколений;</w:t>
      </w:r>
    </w:p>
    <w:p w:rsidR="009D4327" w:rsidRPr="009C6A4D" w:rsidRDefault="009D4327" w:rsidP="009D4327">
      <w:pPr>
        <w:pStyle w:val="aa"/>
        <w:numPr>
          <w:ilvl w:val="0"/>
          <w:numId w:val="4"/>
        </w:numPr>
        <w:ind w:left="0" w:firstLine="426"/>
        <w:rPr>
          <w:rFonts w:ascii="Times New Roman" w:hAnsi="Times New Roman"/>
        </w:rPr>
      </w:pPr>
      <w:r w:rsidRPr="009C6A4D">
        <w:rPr>
          <w:rFonts w:ascii="Times New Roman" w:hAnsi="Times New Roman"/>
        </w:rPr>
        <w:t>развития и модернизации инженерной, транспортной и социальной инфраструктур;</w:t>
      </w:r>
    </w:p>
    <w:p w:rsidR="00310D36" w:rsidRPr="00C6753D" w:rsidRDefault="009D4327" w:rsidP="009D4327">
      <w:pPr>
        <w:pStyle w:val="aa"/>
        <w:numPr>
          <w:ilvl w:val="0"/>
          <w:numId w:val="4"/>
        </w:numPr>
        <w:ind w:left="0" w:firstLine="426"/>
        <w:rPr>
          <w:rFonts w:ascii="Times New Roman" w:hAnsi="Times New Roman"/>
        </w:rPr>
      </w:pPr>
      <w:r w:rsidRPr="00C6753D">
        <w:rPr>
          <w:rFonts w:ascii="Times New Roman" w:hAnsi="Times New Roman"/>
        </w:rPr>
        <w:t>оптимизация использования земельных ресурсов межселенных территорий.</w:t>
      </w:r>
    </w:p>
    <w:p w:rsidR="004639DB" w:rsidRPr="009C6A4D" w:rsidRDefault="004639DB" w:rsidP="004639DB">
      <w:pPr>
        <w:rPr>
          <w:rFonts w:ascii="Times New Roman" w:hAnsi="Times New Roman"/>
        </w:rPr>
      </w:pPr>
    </w:p>
    <w:p w:rsidR="00947CF3" w:rsidRPr="009C6A4D" w:rsidRDefault="00947CF3" w:rsidP="004639DB">
      <w:pPr>
        <w:jc w:val="right"/>
        <w:rPr>
          <w:rFonts w:ascii="Times New Roman" w:hAnsi="Times New Roman"/>
        </w:rPr>
        <w:sectPr w:rsidR="00947CF3" w:rsidRPr="009C6A4D" w:rsidSect="00CF5656">
          <w:footerReference w:type="default" r:id="rId10"/>
          <w:pgSz w:w="11909" w:h="16834"/>
          <w:pgMar w:top="1134" w:right="709" w:bottom="1134" w:left="1701" w:header="720" w:footer="720" w:gutter="0"/>
          <w:pgBorders w:display="firstPage" w:offsetFrom="page">
            <w:top w:val="thinThickThinMediumGap" w:sz="24" w:space="24" w:color="5B9BD5" w:themeColor="accent1"/>
            <w:left w:val="thinThickThinMediumGap" w:sz="24" w:space="24" w:color="5B9BD5" w:themeColor="accent1"/>
            <w:bottom w:val="thinThickThinMediumGap" w:sz="24" w:space="24" w:color="5B9BD5" w:themeColor="accent1"/>
            <w:right w:val="thinThickThinMediumGap" w:sz="24" w:space="24" w:color="5B9BD5" w:themeColor="accent1"/>
          </w:pgBorders>
          <w:cols w:space="60"/>
          <w:noEndnote/>
          <w:titlePg/>
          <w:docGrid w:linePitch="326"/>
        </w:sectPr>
      </w:pPr>
    </w:p>
    <w:p w:rsidR="00457B42" w:rsidRDefault="00457B42" w:rsidP="00457B42">
      <w:pPr>
        <w:jc w:val="center"/>
        <w:rPr>
          <w:rFonts w:ascii="Times New Roman" w:hAnsi="Times New Roman"/>
        </w:rPr>
      </w:pPr>
      <w:r w:rsidRPr="00457B42">
        <w:rPr>
          <w:rFonts w:ascii="Times New Roman" w:hAnsi="Times New Roman"/>
        </w:rPr>
        <w:lastRenderedPageBreak/>
        <w:t>Расчет объектов социальной сферы сельского поселения Лемпино на расчетный срок (численность населения на расчетный срок 570 человек)</w:t>
      </w:r>
    </w:p>
    <w:p w:rsidR="004639DB" w:rsidRPr="009C6A4D" w:rsidRDefault="004639DB" w:rsidP="00457B42">
      <w:pPr>
        <w:ind w:firstLine="0"/>
        <w:jc w:val="right"/>
        <w:rPr>
          <w:rFonts w:ascii="Times New Roman" w:hAnsi="Times New Roman"/>
        </w:rPr>
      </w:pPr>
      <w:r w:rsidRPr="009C6A4D">
        <w:rPr>
          <w:rFonts w:ascii="Times New Roman" w:hAnsi="Times New Roman"/>
        </w:rPr>
        <w:t>Таблица 1.10</w:t>
      </w:r>
    </w:p>
    <w:tbl>
      <w:tblPr>
        <w:tblStyle w:val="af1"/>
        <w:tblW w:w="15490" w:type="dxa"/>
        <w:tblLayout w:type="fixed"/>
        <w:tblLook w:val="04A0" w:firstRow="1" w:lastRow="0" w:firstColumn="1" w:lastColumn="0" w:noHBand="0" w:noVBand="1"/>
      </w:tblPr>
      <w:tblGrid>
        <w:gridCol w:w="525"/>
        <w:gridCol w:w="3462"/>
        <w:gridCol w:w="1650"/>
        <w:gridCol w:w="6520"/>
        <w:gridCol w:w="1134"/>
        <w:gridCol w:w="1134"/>
        <w:gridCol w:w="1065"/>
      </w:tblGrid>
      <w:tr w:rsidR="00670C78" w:rsidRPr="009C6A4D" w:rsidTr="00670C78">
        <w:trPr>
          <w:tblHeader/>
        </w:trPr>
        <w:tc>
          <w:tcPr>
            <w:tcW w:w="525"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пп</w:t>
            </w:r>
          </w:p>
        </w:tc>
        <w:tc>
          <w:tcPr>
            <w:tcW w:w="3462"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Наименование</w:t>
            </w:r>
          </w:p>
        </w:tc>
        <w:tc>
          <w:tcPr>
            <w:tcW w:w="1650"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Единица измерения</w:t>
            </w:r>
          </w:p>
        </w:tc>
        <w:tc>
          <w:tcPr>
            <w:tcW w:w="6520"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xml:space="preserve">Региональные нормативы </w:t>
            </w:r>
          </w:p>
          <w:p w:rsidR="004639DB" w:rsidRPr="009C6A4D" w:rsidRDefault="004639DB" w:rsidP="00707269">
            <w:pPr>
              <w:pStyle w:val="Sb"/>
              <w:rPr>
                <w:rFonts w:ascii="Times New Roman" w:hAnsi="Times New Roman"/>
                <w:b/>
              </w:rPr>
            </w:pPr>
            <w:r w:rsidRPr="009C6A4D">
              <w:rPr>
                <w:rFonts w:ascii="Times New Roman" w:hAnsi="Times New Roman"/>
                <w:b/>
              </w:rPr>
              <w:t>градостроительного проектирования</w:t>
            </w:r>
            <w:r w:rsidR="005A1979" w:rsidRPr="009C6A4D">
              <w:rPr>
                <w:rFonts w:ascii="Times New Roman" w:hAnsi="Times New Roman"/>
                <w:b/>
              </w:rPr>
              <w:t xml:space="preserve"> </w:t>
            </w:r>
            <w:r w:rsidR="009C6A4D" w:rsidRPr="009C6A4D">
              <w:rPr>
                <w:rFonts w:ascii="Times New Roman" w:hAnsi="Times New Roman"/>
                <w:b/>
              </w:rPr>
              <w:t>ХМАО-ЮГРА</w:t>
            </w:r>
            <w:r w:rsidRPr="009C6A4D">
              <w:rPr>
                <w:rFonts w:ascii="Times New Roman" w:hAnsi="Times New Roman"/>
                <w:b/>
              </w:rPr>
              <w:t xml:space="preserve">, утвержденные постановлением Администрации </w:t>
            </w:r>
            <w:r w:rsidR="009518D3">
              <w:rPr>
                <w:rFonts w:ascii="Times New Roman" w:hAnsi="Times New Roman"/>
                <w:b/>
              </w:rPr>
              <w:t>Ханты-Мансийского автономного округа-Югра</w:t>
            </w:r>
            <w:r w:rsidRPr="009C6A4D">
              <w:rPr>
                <w:rFonts w:ascii="Times New Roman" w:hAnsi="Times New Roman"/>
                <w:b/>
              </w:rPr>
              <w:t xml:space="preserve"> от 10.01.08 № 4-А</w:t>
            </w:r>
          </w:p>
        </w:tc>
        <w:tc>
          <w:tcPr>
            <w:tcW w:w="1134" w:type="dxa"/>
            <w:vMerge w:val="restart"/>
            <w:vAlign w:val="center"/>
          </w:tcPr>
          <w:p w:rsidR="004639DB" w:rsidRPr="009C6A4D" w:rsidRDefault="004639DB" w:rsidP="00707269">
            <w:pPr>
              <w:pStyle w:val="Sb"/>
              <w:rPr>
                <w:rFonts w:ascii="Times New Roman" w:hAnsi="Times New Roman"/>
                <w:b/>
              </w:rPr>
            </w:pPr>
            <w:r w:rsidRPr="009C6A4D">
              <w:rPr>
                <w:rFonts w:ascii="Times New Roman" w:hAnsi="Times New Roman"/>
                <w:b/>
              </w:rPr>
              <w:t> Норма-тивная потреб-ность</w:t>
            </w:r>
          </w:p>
        </w:tc>
        <w:tc>
          <w:tcPr>
            <w:tcW w:w="2199" w:type="dxa"/>
            <w:gridSpan w:val="2"/>
            <w:vAlign w:val="center"/>
          </w:tcPr>
          <w:p w:rsidR="004639DB" w:rsidRPr="009C6A4D" w:rsidRDefault="004639DB" w:rsidP="00707269">
            <w:pPr>
              <w:pStyle w:val="Sb"/>
              <w:rPr>
                <w:rFonts w:ascii="Times New Roman" w:hAnsi="Times New Roman"/>
                <w:b/>
              </w:rPr>
            </w:pPr>
            <w:r w:rsidRPr="009C6A4D">
              <w:rPr>
                <w:rFonts w:ascii="Times New Roman" w:hAnsi="Times New Roman"/>
                <w:b/>
              </w:rPr>
              <w:t>В том числе:</w:t>
            </w:r>
          </w:p>
        </w:tc>
      </w:tr>
      <w:tr w:rsidR="00670C78" w:rsidRPr="009C6A4D" w:rsidTr="00670C78">
        <w:trPr>
          <w:tblHeader/>
        </w:trPr>
        <w:tc>
          <w:tcPr>
            <w:tcW w:w="525" w:type="dxa"/>
            <w:vMerge/>
            <w:vAlign w:val="center"/>
          </w:tcPr>
          <w:p w:rsidR="004639DB" w:rsidRPr="009C6A4D" w:rsidRDefault="004639DB" w:rsidP="00707269">
            <w:pPr>
              <w:pStyle w:val="Sb"/>
              <w:rPr>
                <w:rFonts w:ascii="Times New Roman" w:hAnsi="Times New Roman"/>
                <w:b/>
              </w:rPr>
            </w:pPr>
          </w:p>
        </w:tc>
        <w:tc>
          <w:tcPr>
            <w:tcW w:w="3462" w:type="dxa"/>
            <w:vMerge/>
            <w:vAlign w:val="center"/>
          </w:tcPr>
          <w:p w:rsidR="004639DB" w:rsidRPr="009C6A4D" w:rsidRDefault="004639DB" w:rsidP="00707269">
            <w:pPr>
              <w:pStyle w:val="Sb"/>
              <w:rPr>
                <w:rFonts w:ascii="Times New Roman" w:hAnsi="Times New Roman"/>
                <w:b/>
              </w:rPr>
            </w:pPr>
          </w:p>
        </w:tc>
        <w:tc>
          <w:tcPr>
            <w:tcW w:w="1650" w:type="dxa"/>
            <w:vMerge/>
            <w:vAlign w:val="center"/>
          </w:tcPr>
          <w:p w:rsidR="004639DB" w:rsidRPr="009C6A4D" w:rsidRDefault="004639DB" w:rsidP="00707269">
            <w:pPr>
              <w:pStyle w:val="Sb"/>
              <w:rPr>
                <w:rFonts w:ascii="Times New Roman" w:hAnsi="Times New Roman"/>
                <w:b/>
              </w:rPr>
            </w:pPr>
          </w:p>
        </w:tc>
        <w:tc>
          <w:tcPr>
            <w:tcW w:w="6520" w:type="dxa"/>
            <w:vMerge/>
            <w:vAlign w:val="center"/>
          </w:tcPr>
          <w:p w:rsidR="004639DB" w:rsidRPr="009C6A4D" w:rsidRDefault="004639DB" w:rsidP="00707269">
            <w:pPr>
              <w:pStyle w:val="Sb"/>
              <w:rPr>
                <w:rFonts w:ascii="Times New Roman" w:hAnsi="Times New Roman"/>
                <w:b/>
              </w:rPr>
            </w:pPr>
          </w:p>
        </w:tc>
        <w:tc>
          <w:tcPr>
            <w:tcW w:w="1134" w:type="dxa"/>
            <w:vMerge/>
            <w:vAlign w:val="center"/>
          </w:tcPr>
          <w:p w:rsidR="004639DB" w:rsidRPr="009C6A4D" w:rsidRDefault="004639DB" w:rsidP="00707269">
            <w:pPr>
              <w:pStyle w:val="Sb"/>
              <w:rPr>
                <w:rFonts w:ascii="Times New Roman" w:hAnsi="Times New Roman"/>
                <w:b/>
              </w:rPr>
            </w:pPr>
          </w:p>
        </w:tc>
        <w:tc>
          <w:tcPr>
            <w:tcW w:w="1134" w:type="dxa"/>
            <w:vAlign w:val="center"/>
          </w:tcPr>
          <w:p w:rsidR="004639DB" w:rsidRPr="009C6A4D" w:rsidRDefault="004639DB" w:rsidP="00707269">
            <w:pPr>
              <w:pStyle w:val="Sb"/>
              <w:rPr>
                <w:rFonts w:ascii="Times New Roman" w:hAnsi="Times New Roman"/>
                <w:b/>
              </w:rPr>
            </w:pPr>
            <w:r w:rsidRPr="009C6A4D">
              <w:rPr>
                <w:rFonts w:ascii="Times New Roman" w:hAnsi="Times New Roman"/>
                <w:b/>
              </w:rPr>
              <w:t>Сохра-няемая</w:t>
            </w:r>
          </w:p>
        </w:tc>
        <w:tc>
          <w:tcPr>
            <w:tcW w:w="1065" w:type="dxa"/>
            <w:vAlign w:val="center"/>
          </w:tcPr>
          <w:p w:rsidR="004639DB" w:rsidRPr="009C6A4D" w:rsidRDefault="004639DB" w:rsidP="00707269">
            <w:pPr>
              <w:pStyle w:val="Sb"/>
              <w:rPr>
                <w:rFonts w:ascii="Times New Roman" w:hAnsi="Times New Roman"/>
                <w:b/>
              </w:rPr>
            </w:pPr>
            <w:r w:rsidRPr="009C6A4D">
              <w:rPr>
                <w:rFonts w:ascii="Times New Roman" w:hAnsi="Times New Roman"/>
                <w:b/>
              </w:rPr>
              <w:t>требуется запроектировать</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b/>
              </w:rPr>
              <w:t>Учреждения</w:t>
            </w:r>
            <w:r w:rsidRPr="009C6A4D">
              <w:rPr>
                <w:rFonts w:ascii="Times New Roman" w:hAnsi="Times New Roman"/>
              </w:rPr>
              <w:t xml:space="preserve"> </w:t>
            </w:r>
            <w:r w:rsidRPr="009C6A4D">
              <w:rPr>
                <w:rFonts w:ascii="Times New Roman" w:hAnsi="Times New Roman"/>
                <w:b/>
              </w:rPr>
              <w:t>образования</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Дошкольные образовательные учреждения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расчет по демографии с учетом уровня обеспеченности детей дошкольными учреждениями для ориентировочных расчетов 85% детей дошкольного возраста.</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51</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40</w:t>
            </w:r>
          </w:p>
        </w:tc>
        <w:tc>
          <w:tcPr>
            <w:tcW w:w="1065" w:type="dxa"/>
            <w:vAlign w:val="center"/>
          </w:tcPr>
          <w:p w:rsidR="00947CF3" w:rsidRPr="009C6A4D" w:rsidRDefault="009D7464" w:rsidP="00707269">
            <w:pPr>
              <w:pStyle w:val="Sb"/>
              <w:rPr>
                <w:rFonts w:ascii="Times New Roman" w:hAnsi="Times New Roman"/>
              </w:rPr>
            </w:pPr>
            <w:r>
              <w:rPr>
                <w:rFonts w:ascii="Times New Roman" w:hAnsi="Times New Roman"/>
              </w:rPr>
              <w:t>11</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2</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Общеобразовательные школы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охват 100% детей неполным средним образованием (1-9 кл.) и 75% детей средним образованием (10-11 кл.) при обучении в одну смену)</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97</w:t>
            </w:r>
          </w:p>
        </w:tc>
        <w:tc>
          <w:tcPr>
            <w:tcW w:w="1134" w:type="dxa"/>
            <w:vAlign w:val="center"/>
          </w:tcPr>
          <w:p w:rsidR="00947CF3" w:rsidRPr="009C6A4D" w:rsidRDefault="009D7464" w:rsidP="00707269">
            <w:pPr>
              <w:pStyle w:val="Sb"/>
              <w:rPr>
                <w:rFonts w:ascii="Times New Roman" w:hAnsi="Times New Roman"/>
              </w:rPr>
            </w:pPr>
            <w:r>
              <w:rPr>
                <w:rFonts w:ascii="Times New Roman" w:hAnsi="Times New Roman"/>
              </w:rPr>
              <w:t>132</w:t>
            </w:r>
          </w:p>
        </w:tc>
        <w:tc>
          <w:tcPr>
            <w:tcW w:w="1065" w:type="dxa"/>
            <w:vAlign w:val="center"/>
          </w:tcPr>
          <w:p w:rsidR="00947CF3" w:rsidRPr="009C6A4D" w:rsidRDefault="009D7464" w:rsidP="00707269">
            <w:pPr>
              <w:pStyle w:val="Sb"/>
              <w:rPr>
                <w:rFonts w:ascii="Times New Roman" w:hAnsi="Times New Roman"/>
              </w:rPr>
            </w:pPr>
            <w:r>
              <w:rPr>
                <w:rFonts w:ascii="Times New Roman" w:hAnsi="Times New Roman"/>
              </w:rPr>
              <w:t>0</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3</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Внешкольные учреждения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охват 80% общего числа школьников</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10</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F15E30" w:rsidP="00707269">
            <w:pPr>
              <w:pStyle w:val="Sb"/>
              <w:rPr>
                <w:rFonts w:ascii="Times New Roman" w:hAnsi="Times New Roman"/>
              </w:rPr>
            </w:pPr>
            <w:r>
              <w:rPr>
                <w:rFonts w:ascii="Times New Roman" w:hAnsi="Times New Roman"/>
              </w:rPr>
              <w:t>10</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b/>
              </w:rPr>
            </w:pPr>
            <w:r w:rsidRPr="009C6A4D">
              <w:rPr>
                <w:rFonts w:ascii="Times New Roman" w:hAnsi="Times New Roman"/>
                <w:b/>
              </w:rPr>
              <w:t>Учреждения здравоохранения</w:t>
            </w:r>
          </w:p>
        </w:tc>
      </w:tr>
      <w:tr w:rsidR="004639DB"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4</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Стационарные больницы для взрослых,</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койка</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78,6 коек на 10 тыс. чел.</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4</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w:t>
            </w:r>
          </w:p>
        </w:tc>
        <w:tc>
          <w:tcPr>
            <w:tcW w:w="1065" w:type="dxa"/>
            <w:vAlign w:val="center"/>
          </w:tcPr>
          <w:p w:rsidR="00947CF3" w:rsidRPr="009C6A4D" w:rsidRDefault="00F15E30" w:rsidP="00707269">
            <w:pPr>
              <w:pStyle w:val="Sb"/>
              <w:rPr>
                <w:rFonts w:ascii="Times New Roman" w:hAnsi="Times New Roman"/>
              </w:rPr>
            </w:pPr>
            <w:r>
              <w:rPr>
                <w:rFonts w:ascii="Times New Roman" w:hAnsi="Times New Roman"/>
              </w:rPr>
              <w:t>4</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5</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Амбулаторно-поликлиническая сеть без стационаров, для постоянного населения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1посещение в смену</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175,3 посещений в смену на 10 тыс. чел.</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31</w:t>
            </w:r>
          </w:p>
        </w:tc>
        <w:tc>
          <w:tcPr>
            <w:tcW w:w="1134" w:type="dxa"/>
            <w:vAlign w:val="center"/>
          </w:tcPr>
          <w:p w:rsidR="00947CF3" w:rsidRPr="009C6A4D" w:rsidRDefault="00F15E30" w:rsidP="00707269">
            <w:pPr>
              <w:pStyle w:val="Sb"/>
              <w:rPr>
                <w:rFonts w:ascii="Times New Roman" w:hAnsi="Times New Roman"/>
              </w:rPr>
            </w:pPr>
            <w:r>
              <w:rPr>
                <w:rFonts w:ascii="Times New Roman" w:hAnsi="Times New Roman"/>
              </w:rPr>
              <w:t>65</w:t>
            </w:r>
          </w:p>
        </w:tc>
        <w:tc>
          <w:tcPr>
            <w:tcW w:w="1065" w:type="dxa"/>
            <w:vAlign w:val="center"/>
          </w:tcPr>
          <w:p w:rsidR="00947CF3" w:rsidRPr="009C6A4D" w:rsidRDefault="00F15E30" w:rsidP="00707269">
            <w:pPr>
              <w:pStyle w:val="Sb"/>
              <w:rPr>
                <w:rFonts w:ascii="Times New Roman" w:hAnsi="Times New Roman"/>
              </w:rPr>
            </w:pPr>
            <w:r>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6</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Аптеки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 на 6 тыс. для</w:t>
            </w:r>
            <w:r w:rsidR="005A1979" w:rsidRPr="009C6A4D">
              <w:rPr>
                <w:rFonts w:ascii="Times New Roman" w:hAnsi="Times New Roman"/>
              </w:rPr>
              <w:t xml:space="preserve"> </w:t>
            </w:r>
            <w:r w:rsidRPr="009C6A4D">
              <w:rPr>
                <w:rFonts w:ascii="Times New Roman" w:hAnsi="Times New Roman"/>
              </w:rPr>
              <w:t>сельских населенных пунктов</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7</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Станции скорой медицинской помощи,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автомобиль</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на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r w:rsidR="00947CF3" w:rsidRPr="009C6A4D" w:rsidTr="00670C78">
        <w:tc>
          <w:tcPr>
            <w:tcW w:w="15490" w:type="dxa"/>
            <w:gridSpan w:val="7"/>
            <w:vAlign w:val="center"/>
          </w:tcPr>
          <w:p w:rsidR="00947CF3" w:rsidRPr="009C6A4D" w:rsidRDefault="003C17BB" w:rsidP="00707269">
            <w:pPr>
              <w:pStyle w:val="Sb"/>
              <w:rPr>
                <w:rFonts w:ascii="Times New Roman" w:hAnsi="Times New Roman"/>
              </w:rPr>
            </w:pPr>
            <w:r w:rsidRPr="009C6A4D">
              <w:rPr>
                <w:rFonts w:ascii="Times New Roman" w:hAnsi="Times New Roman"/>
                <w:b/>
              </w:rPr>
              <w:t>Учреждения</w:t>
            </w:r>
            <w:r w:rsidRPr="009C6A4D">
              <w:rPr>
                <w:rFonts w:ascii="Times New Roman" w:hAnsi="Times New Roman"/>
              </w:rPr>
              <w:t xml:space="preserve"> </w:t>
            </w:r>
            <w:r w:rsidRPr="009C6A4D">
              <w:rPr>
                <w:rFonts w:ascii="Times New Roman" w:hAnsi="Times New Roman"/>
                <w:b/>
              </w:rPr>
              <w:t>культуры и искусства</w:t>
            </w:r>
          </w:p>
        </w:tc>
      </w:tr>
      <w:tr w:rsidR="00670C78" w:rsidRPr="009C6A4D" w:rsidTr="00670C78">
        <w:tc>
          <w:tcPr>
            <w:tcW w:w="525" w:type="dxa"/>
            <w:vMerge w:val="restart"/>
            <w:vAlign w:val="center"/>
          </w:tcPr>
          <w:p w:rsidR="00947CF3" w:rsidRPr="009C6A4D" w:rsidRDefault="00947CF3" w:rsidP="00707269">
            <w:pPr>
              <w:pStyle w:val="Sb"/>
              <w:rPr>
                <w:rFonts w:ascii="Times New Roman" w:hAnsi="Times New Roman"/>
              </w:rPr>
            </w:pPr>
            <w:r w:rsidRPr="009C6A4D">
              <w:rPr>
                <w:rFonts w:ascii="Times New Roman" w:hAnsi="Times New Roman"/>
              </w:rPr>
              <w:t>8</w:t>
            </w:r>
          </w:p>
        </w:tc>
        <w:tc>
          <w:tcPr>
            <w:tcW w:w="3462" w:type="dxa"/>
            <w:vMerge w:val="restart"/>
            <w:vAlign w:val="center"/>
          </w:tcPr>
          <w:p w:rsidR="00947CF3" w:rsidRPr="009C6A4D" w:rsidRDefault="00947CF3" w:rsidP="00707269">
            <w:pPr>
              <w:pStyle w:val="Sb"/>
              <w:rPr>
                <w:rFonts w:ascii="Times New Roman" w:hAnsi="Times New Roman"/>
              </w:rPr>
            </w:pPr>
            <w:r w:rsidRPr="009C6A4D">
              <w:rPr>
                <w:rFonts w:ascii="Times New Roman" w:hAnsi="Times New Roman"/>
              </w:rPr>
              <w:t>Сельские библиотеки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тыс. ед. хранения</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4,5 на 1 тыс. чел.</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5</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7,7</w:t>
            </w:r>
          </w:p>
        </w:tc>
        <w:tc>
          <w:tcPr>
            <w:tcW w:w="1065" w:type="dxa"/>
            <w:vAlign w:val="center"/>
          </w:tcPr>
          <w:p w:rsidR="00947CF3" w:rsidRPr="009C6A4D" w:rsidRDefault="009B058B" w:rsidP="00707269">
            <w:pPr>
              <w:pStyle w:val="Sb"/>
              <w:rPr>
                <w:rFonts w:ascii="Times New Roman" w:hAnsi="Times New Roman"/>
              </w:rPr>
            </w:pPr>
            <w:r>
              <w:rPr>
                <w:rFonts w:ascii="Times New Roman" w:hAnsi="Times New Roman"/>
              </w:rPr>
              <w:t>0</w:t>
            </w:r>
          </w:p>
        </w:tc>
      </w:tr>
      <w:tr w:rsidR="00670C78" w:rsidRPr="009C6A4D" w:rsidTr="00670C78">
        <w:tc>
          <w:tcPr>
            <w:tcW w:w="525" w:type="dxa"/>
            <w:vMerge/>
            <w:vAlign w:val="center"/>
          </w:tcPr>
          <w:p w:rsidR="00947CF3" w:rsidRPr="009C6A4D" w:rsidRDefault="00947CF3" w:rsidP="00707269">
            <w:pPr>
              <w:pStyle w:val="Sb"/>
              <w:rPr>
                <w:rFonts w:ascii="Times New Roman" w:hAnsi="Times New Roman"/>
              </w:rPr>
            </w:pPr>
          </w:p>
        </w:tc>
        <w:tc>
          <w:tcPr>
            <w:tcW w:w="3462" w:type="dxa"/>
            <w:vMerge/>
            <w:vAlign w:val="center"/>
          </w:tcPr>
          <w:p w:rsidR="00947CF3" w:rsidRPr="009C6A4D" w:rsidRDefault="00947CF3" w:rsidP="00707269">
            <w:pPr>
              <w:pStyle w:val="Sb"/>
              <w:rPr>
                <w:rFonts w:ascii="Times New Roman" w:hAnsi="Times New Roman"/>
              </w:rPr>
            </w:pP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мест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1 объект для сельских населенных пунктов с численностью населения до 3 </w:t>
            </w:r>
          </w:p>
          <w:p w:rsidR="00947CF3" w:rsidRPr="009C6A4D" w:rsidRDefault="00947CF3" w:rsidP="00707269">
            <w:pPr>
              <w:pStyle w:val="Sb"/>
              <w:rPr>
                <w:rFonts w:ascii="Times New Roman" w:hAnsi="Times New Roman"/>
              </w:rPr>
            </w:pPr>
            <w:r w:rsidRPr="009C6A4D">
              <w:rPr>
                <w:rFonts w:ascii="Times New Roman" w:hAnsi="Times New Roman"/>
              </w:rPr>
              <w:t>тыс. человек</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9</w:t>
            </w:r>
          </w:p>
        </w:tc>
        <w:tc>
          <w:tcPr>
            <w:tcW w:w="3462" w:type="dxa"/>
            <w:vAlign w:val="center"/>
          </w:tcPr>
          <w:p w:rsidR="00947CF3" w:rsidRPr="009C6A4D" w:rsidRDefault="00BF132C" w:rsidP="00707269">
            <w:pPr>
              <w:pStyle w:val="Sb"/>
              <w:rPr>
                <w:rFonts w:ascii="Times New Roman" w:hAnsi="Times New Roman"/>
              </w:rPr>
            </w:pPr>
            <w:r w:rsidRPr="009C6A4D">
              <w:rPr>
                <w:rFonts w:ascii="Times New Roman" w:hAnsi="Times New Roman"/>
              </w:rPr>
              <w:t>Дом культуры</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150 посетительских мест на 1 тыс. чел. при численности</w:t>
            </w:r>
            <w:r w:rsidR="005A1979" w:rsidRPr="009C6A4D">
              <w:rPr>
                <w:rFonts w:ascii="Times New Roman" w:hAnsi="Times New Roman"/>
              </w:rPr>
              <w:t xml:space="preserve"> </w:t>
            </w:r>
            <w:r w:rsidRPr="009C6A4D">
              <w:rPr>
                <w:rFonts w:ascii="Times New Roman" w:hAnsi="Times New Roman"/>
              </w:rPr>
              <w:t xml:space="preserve">свыше 1 и до 3 тыс. чел </w:t>
            </w:r>
          </w:p>
          <w:p w:rsidR="00947CF3" w:rsidRPr="009C6A4D" w:rsidRDefault="00947CF3" w:rsidP="00707269">
            <w:pPr>
              <w:pStyle w:val="Sb"/>
              <w:rPr>
                <w:rFonts w:ascii="Times New Roman" w:hAnsi="Times New Roman"/>
              </w:rPr>
            </w:pPr>
            <w:r w:rsidRPr="009C6A4D">
              <w:rPr>
                <w:rFonts w:ascii="Times New Roman" w:hAnsi="Times New Roman"/>
              </w:rPr>
              <w:t>для сельских населенных пунктов</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150</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100</w:t>
            </w:r>
          </w:p>
        </w:tc>
        <w:tc>
          <w:tcPr>
            <w:tcW w:w="1065" w:type="dxa"/>
            <w:vAlign w:val="center"/>
          </w:tcPr>
          <w:p w:rsidR="00947CF3" w:rsidRPr="009C6A4D" w:rsidRDefault="009B058B" w:rsidP="00707269">
            <w:pPr>
              <w:pStyle w:val="Sb"/>
              <w:rPr>
                <w:rFonts w:ascii="Times New Roman" w:hAnsi="Times New Roman"/>
              </w:rPr>
            </w:pPr>
            <w:r>
              <w:rPr>
                <w:rFonts w:ascii="Times New Roman" w:hAnsi="Times New Roman"/>
              </w:rPr>
              <w:t>50</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b/>
              </w:rPr>
              <w:t>Спортивные</w:t>
            </w:r>
            <w:r w:rsidRPr="009C6A4D">
              <w:rPr>
                <w:rFonts w:ascii="Times New Roman" w:hAnsi="Times New Roman"/>
              </w:rPr>
              <w:t xml:space="preserve"> </w:t>
            </w:r>
            <w:r w:rsidRPr="009C6A4D">
              <w:rPr>
                <w:rFonts w:ascii="Times New Roman" w:hAnsi="Times New Roman"/>
                <w:b/>
              </w:rPr>
              <w:t>сооружения</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10</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плоскостные сооружения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кв. м.</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1950 на 1 тыс. чел</w:t>
            </w:r>
          </w:p>
        </w:tc>
        <w:tc>
          <w:tcPr>
            <w:tcW w:w="1134" w:type="dxa"/>
            <w:vAlign w:val="center"/>
          </w:tcPr>
          <w:p w:rsidR="00947CF3" w:rsidRPr="009C6A4D" w:rsidRDefault="00B51756" w:rsidP="00707269">
            <w:pPr>
              <w:pStyle w:val="Sb"/>
              <w:rPr>
                <w:rFonts w:ascii="Times New Roman" w:hAnsi="Times New Roman"/>
              </w:rPr>
            </w:pPr>
            <w:r>
              <w:rPr>
                <w:rFonts w:ascii="Times New Roman" w:hAnsi="Times New Roman"/>
              </w:rPr>
              <w:t>916</w:t>
            </w:r>
          </w:p>
        </w:tc>
        <w:tc>
          <w:tcPr>
            <w:tcW w:w="1134" w:type="dxa"/>
            <w:vAlign w:val="center"/>
          </w:tcPr>
          <w:p w:rsidR="00947CF3" w:rsidRPr="009C6A4D" w:rsidRDefault="00B51756" w:rsidP="00707269">
            <w:pPr>
              <w:pStyle w:val="Sb"/>
              <w:rPr>
                <w:rFonts w:ascii="Times New Roman" w:hAnsi="Times New Roman"/>
              </w:rPr>
            </w:pPr>
            <w:r>
              <w:rPr>
                <w:rFonts w:ascii="Times New Roman" w:hAnsi="Times New Roman"/>
              </w:rPr>
              <w:t>1560</w:t>
            </w:r>
          </w:p>
        </w:tc>
        <w:tc>
          <w:tcPr>
            <w:tcW w:w="1065" w:type="dxa"/>
            <w:vAlign w:val="center"/>
          </w:tcPr>
          <w:p w:rsidR="00947CF3" w:rsidRPr="009C6A4D" w:rsidRDefault="00B51756" w:rsidP="00707269">
            <w:pPr>
              <w:pStyle w:val="Sb"/>
              <w:rPr>
                <w:rFonts w:ascii="Times New Roman" w:hAnsi="Times New Roman"/>
              </w:rPr>
            </w:pPr>
            <w:r>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11</w:t>
            </w:r>
          </w:p>
        </w:tc>
        <w:tc>
          <w:tcPr>
            <w:tcW w:w="3462" w:type="dxa"/>
            <w:vAlign w:val="center"/>
          </w:tcPr>
          <w:p w:rsidR="00947CF3" w:rsidRPr="009C6A4D" w:rsidRDefault="00947CF3" w:rsidP="00707269">
            <w:pPr>
              <w:pStyle w:val="Sb"/>
              <w:rPr>
                <w:rFonts w:ascii="Times New Roman" w:hAnsi="Times New Roman"/>
                <w:color w:val="FF0000"/>
              </w:rPr>
            </w:pPr>
            <w:r w:rsidRPr="009C6A4D">
              <w:rPr>
                <w:rFonts w:ascii="Times New Roman" w:hAnsi="Times New Roman"/>
              </w:rPr>
              <w:t xml:space="preserve">Спортивные залы общего пользования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общей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540 кв. м площади пола в населенных пунктах с числом жителей от 2 до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540</w:t>
            </w:r>
          </w:p>
        </w:tc>
        <w:tc>
          <w:tcPr>
            <w:tcW w:w="1134" w:type="dxa"/>
            <w:vAlign w:val="center"/>
          </w:tcPr>
          <w:p w:rsidR="00947CF3" w:rsidRPr="009C6A4D" w:rsidRDefault="009B058B" w:rsidP="00707269">
            <w:pPr>
              <w:pStyle w:val="Sb"/>
              <w:rPr>
                <w:rFonts w:ascii="Times New Roman" w:hAnsi="Times New Roman"/>
              </w:rPr>
            </w:pPr>
            <w:r>
              <w:rPr>
                <w:rFonts w:ascii="Times New Roman" w:hAnsi="Times New Roman"/>
              </w:rPr>
              <w:t>540</w:t>
            </w:r>
          </w:p>
        </w:tc>
        <w:tc>
          <w:tcPr>
            <w:tcW w:w="1065" w:type="dxa"/>
            <w:vAlign w:val="center"/>
          </w:tcPr>
          <w:p w:rsidR="00947CF3" w:rsidRPr="009C6A4D" w:rsidRDefault="009B058B" w:rsidP="00707269">
            <w:pPr>
              <w:pStyle w:val="Sb"/>
              <w:rPr>
                <w:rFonts w:ascii="Times New Roman" w:hAnsi="Times New Roman"/>
              </w:rPr>
            </w:pPr>
            <w:r>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12</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Бассейны (крытые и открытые общего пользования)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зеркала воды</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75 м</w:t>
            </w:r>
            <w:r w:rsidRPr="009C6A4D">
              <w:rPr>
                <w:rFonts w:ascii="Times New Roman" w:hAnsi="Times New Roman"/>
                <w:vertAlign w:val="superscript"/>
              </w:rPr>
              <w:t>2</w:t>
            </w:r>
            <w:r w:rsidRPr="009C6A4D">
              <w:rPr>
                <w:rFonts w:ascii="Times New Roman" w:hAnsi="Times New Roman"/>
              </w:rPr>
              <w:t xml:space="preserve"> на 1 тыс. чел.</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35,25</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35,25</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lastRenderedPageBreak/>
              <w:t>Учреждения торговли и общественного питания</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13</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 xml:space="preserve">Магазины </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торговой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300 кв. м торговой площади</w:t>
            </w:r>
            <w:r w:rsidR="005A1979" w:rsidRPr="009C6A4D">
              <w:rPr>
                <w:rFonts w:ascii="Times New Roman" w:hAnsi="Times New Roman"/>
              </w:rPr>
              <w:t xml:space="preserve"> </w:t>
            </w:r>
            <w:r w:rsidRPr="009C6A4D">
              <w:rPr>
                <w:rFonts w:ascii="Times New Roman" w:hAnsi="Times New Roman"/>
              </w:rPr>
              <w:t>на 1 тыс. чел. для сельских населенных пунктов</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141</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164,6</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0</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14</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Рынки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м</w:t>
            </w:r>
            <w:r w:rsidRPr="009C6A4D">
              <w:rPr>
                <w:rFonts w:ascii="Times New Roman" w:hAnsi="Times New Roman"/>
                <w:vertAlign w:val="superscript"/>
              </w:rPr>
              <w:t>2</w:t>
            </w:r>
            <w:r w:rsidRPr="009C6A4D">
              <w:rPr>
                <w:rFonts w:ascii="Times New Roman" w:hAnsi="Times New Roman"/>
              </w:rPr>
              <w:t xml:space="preserve"> торговой площади</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24 на 1 тыс. человек</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11,28</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11,28</w:t>
            </w:r>
          </w:p>
        </w:tc>
      </w:tr>
      <w:tr w:rsidR="00670C78" w:rsidRPr="009C6A4D" w:rsidTr="00670C78">
        <w:tc>
          <w:tcPr>
            <w:tcW w:w="525" w:type="dxa"/>
            <w:vAlign w:val="center"/>
          </w:tcPr>
          <w:p w:rsidR="00947CF3" w:rsidRPr="009C6A4D" w:rsidRDefault="00947CF3" w:rsidP="00707269">
            <w:pPr>
              <w:pStyle w:val="Sb"/>
              <w:rPr>
                <w:rFonts w:ascii="Times New Roman" w:hAnsi="Times New Roman"/>
              </w:rPr>
            </w:pPr>
            <w:r w:rsidRPr="009C6A4D">
              <w:rPr>
                <w:rFonts w:ascii="Times New Roman" w:hAnsi="Times New Roman"/>
              </w:rPr>
              <w:t>15</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Предприятия общественного питания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посадочное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40 мест</w:t>
            </w:r>
            <w:r w:rsidR="005A1979" w:rsidRPr="009C6A4D">
              <w:rPr>
                <w:rFonts w:ascii="Times New Roman" w:hAnsi="Times New Roman"/>
              </w:rPr>
              <w:t xml:space="preserve"> </w:t>
            </w:r>
            <w:r w:rsidRPr="009C6A4D">
              <w:rPr>
                <w:rFonts w:ascii="Times New Roman" w:hAnsi="Times New Roman"/>
              </w:rPr>
              <w:t>на 1 тыс. чел. для сельских населенных пунктов</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18,8</w:t>
            </w:r>
          </w:p>
        </w:tc>
        <w:tc>
          <w:tcPr>
            <w:tcW w:w="1134" w:type="dxa"/>
            <w:vAlign w:val="center"/>
          </w:tcPr>
          <w:p w:rsidR="00947CF3" w:rsidRPr="009C6A4D" w:rsidRDefault="006E24CA" w:rsidP="00707269">
            <w:pPr>
              <w:pStyle w:val="Sb"/>
              <w:rPr>
                <w:rFonts w:ascii="Times New Roman" w:hAnsi="Times New Roman"/>
              </w:rPr>
            </w:pPr>
            <w:r>
              <w:rPr>
                <w:rFonts w:ascii="Times New Roman" w:hAnsi="Times New Roman"/>
              </w:rPr>
              <w:t>0</w:t>
            </w:r>
          </w:p>
        </w:tc>
        <w:tc>
          <w:tcPr>
            <w:tcW w:w="1065" w:type="dxa"/>
            <w:vAlign w:val="center"/>
          </w:tcPr>
          <w:p w:rsidR="00947CF3" w:rsidRPr="009C6A4D" w:rsidRDefault="006E24CA" w:rsidP="00707269">
            <w:pPr>
              <w:pStyle w:val="Sb"/>
              <w:rPr>
                <w:rFonts w:ascii="Times New Roman" w:hAnsi="Times New Roman"/>
              </w:rPr>
            </w:pPr>
            <w:r>
              <w:rPr>
                <w:rFonts w:ascii="Times New Roman" w:hAnsi="Times New Roman"/>
              </w:rPr>
              <w:t>18,8</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t>Учреждения и предприятия бытового и коммунального обслуживания</w:t>
            </w:r>
          </w:p>
        </w:tc>
      </w:tr>
      <w:tr w:rsidR="00670C78" w:rsidRPr="009C6A4D" w:rsidTr="00670C78">
        <w:tc>
          <w:tcPr>
            <w:tcW w:w="525" w:type="dxa"/>
            <w:vAlign w:val="center"/>
          </w:tcPr>
          <w:p w:rsidR="00947CF3" w:rsidRPr="009C6A4D" w:rsidRDefault="00926AC1" w:rsidP="00926AC1">
            <w:pPr>
              <w:pStyle w:val="Sb"/>
              <w:rPr>
                <w:rFonts w:ascii="Times New Roman" w:hAnsi="Times New Roman"/>
              </w:rPr>
            </w:pPr>
            <w:r>
              <w:rPr>
                <w:rFonts w:ascii="Times New Roman" w:hAnsi="Times New Roman"/>
              </w:rPr>
              <w:t>16</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Предприятия бытового обслуживания, в том числе непосредственного обслуживания населения</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рабочее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7 рабочих мест на 1 тыс. чел. для сельских населенных пунктов</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3</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926AC1" w:rsidP="00707269">
            <w:pPr>
              <w:pStyle w:val="Sb"/>
              <w:rPr>
                <w:rFonts w:ascii="Times New Roman" w:hAnsi="Times New Roman"/>
              </w:rPr>
            </w:pPr>
            <w:r>
              <w:rPr>
                <w:rFonts w:ascii="Times New Roman" w:hAnsi="Times New Roman"/>
              </w:rPr>
              <w:t>3</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17</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Бани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помывочное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10 мест на 1 тыс. чел. для сельских населенных пунктов</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37</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37</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18</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Пожарные депо</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пожарный автомобиль</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депо на 4 автомобиля</w:t>
            </w:r>
            <w:r w:rsidR="005A1979" w:rsidRPr="009C6A4D">
              <w:rPr>
                <w:rFonts w:ascii="Times New Roman" w:hAnsi="Times New Roman"/>
              </w:rPr>
              <w:t xml:space="preserve"> </w:t>
            </w:r>
            <w:r w:rsidRPr="009C6A4D">
              <w:rPr>
                <w:rFonts w:ascii="Times New Roman" w:hAnsi="Times New Roman"/>
              </w:rPr>
              <w:t>при населении до 5 тыс. чел.</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r w:rsidR="00947CF3" w:rsidRPr="009C6A4D" w:rsidTr="00670C78">
        <w:tc>
          <w:tcPr>
            <w:tcW w:w="15490" w:type="dxa"/>
            <w:gridSpan w:val="7"/>
            <w:vAlign w:val="center"/>
          </w:tcPr>
          <w:p w:rsidR="00947CF3" w:rsidRPr="009C6A4D" w:rsidRDefault="00947CF3" w:rsidP="00707269">
            <w:pPr>
              <w:pStyle w:val="Sb"/>
              <w:rPr>
                <w:rFonts w:ascii="Times New Roman" w:hAnsi="Times New Roman"/>
              </w:rPr>
            </w:pPr>
            <w:r w:rsidRPr="009C6A4D">
              <w:rPr>
                <w:rFonts w:ascii="Times New Roman" w:hAnsi="Times New Roman"/>
              </w:rPr>
              <w:t>Административно-деловые и хозяйственные учреждения</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19</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Отделения, филиалы банка (операционное место обслуживания вкладчиков)</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операционное место</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операционное место на 1-2 тыс. чел.</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1</w:t>
            </w:r>
          </w:p>
        </w:tc>
        <w:tc>
          <w:tcPr>
            <w:tcW w:w="1134" w:type="dxa"/>
            <w:vAlign w:val="center"/>
          </w:tcPr>
          <w:p w:rsidR="00947CF3" w:rsidRPr="009C6A4D" w:rsidRDefault="00926AC1" w:rsidP="00707269">
            <w:pPr>
              <w:pStyle w:val="Sb"/>
              <w:rPr>
                <w:rFonts w:ascii="Times New Roman" w:hAnsi="Times New Roman"/>
              </w:rPr>
            </w:pPr>
            <w:r>
              <w:rPr>
                <w:rFonts w:ascii="Times New Roman" w:hAnsi="Times New Roman"/>
              </w:rPr>
              <w:t>0</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r>
      <w:tr w:rsidR="00670C78" w:rsidRPr="009C6A4D" w:rsidTr="00670C78">
        <w:tc>
          <w:tcPr>
            <w:tcW w:w="525" w:type="dxa"/>
            <w:vAlign w:val="center"/>
          </w:tcPr>
          <w:p w:rsidR="00947CF3" w:rsidRPr="009C6A4D" w:rsidRDefault="00926AC1" w:rsidP="00707269">
            <w:pPr>
              <w:pStyle w:val="Sb"/>
              <w:rPr>
                <w:rFonts w:ascii="Times New Roman" w:hAnsi="Times New Roman"/>
              </w:rPr>
            </w:pPr>
            <w:r>
              <w:rPr>
                <w:rFonts w:ascii="Times New Roman" w:hAnsi="Times New Roman"/>
              </w:rPr>
              <w:t>20</w:t>
            </w:r>
          </w:p>
        </w:tc>
        <w:tc>
          <w:tcPr>
            <w:tcW w:w="3462" w:type="dxa"/>
            <w:vAlign w:val="center"/>
          </w:tcPr>
          <w:p w:rsidR="00947CF3" w:rsidRPr="009C6A4D" w:rsidRDefault="00947CF3" w:rsidP="00707269">
            <w:pPr>
              <w:pStyle w:val="Sb"/>
              <w:rPr>
                <w:rFonts w:ascii="Times New Roman" w:hAnsi="Times New Roman"/>
              </w:rPr>
            </w:pPr>
            <w:r w:rsidRPr="009C6A4D">
              <w:rPr>
                <w:rFonts w:ascii="Times New Roman" w:hAnsi="Times New Roman"/>
              </w:rPr>
              <w:t>Отделение связи</w:t>
            </w:r>
          </w:p>
        </w:tc>
        <w:tc>
          <w:tcPr>
            <w:tcW w:w="165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объект</w:t>
            </w:r>
          </w:p>
        </w:tc>
        <w:tc>
          <w:tcPr>
            <w:tcW w:w="6520" w:type="dxa"/>
            <w:vAlign w:val="center"/>
          </w:tcPr>
          <w:p w:rsidR="00947CF3" w:rsidRPr="009C6A4D" w:rsidRDefault="00947CF3" w:rsidP="00707269">
            <w:pPr>
              <w:pStyle w:val="Sb"/>
              <w:rPr>
                <w:rFonts w:ascii="Times New Roman" w:hAnsi="Times New Roman"/>
              </w:rPr>
            </w:pPr>
            <w:r w:rsidRPr="009C6A4D">
              <w:rPr>
                <w:rFonts w:ascii="Times New Roman" w:hAnsi="Times New Roman"/>
              </w:rPr>
              <w:t>1 на 0,5 - 6,0</w:t>
            </w:r>
            <w:r w:rsidR="00670C78" w:rsidRPr="009C6A4D">
              <w:rPr>
                <w:rFonts w:ascii="Times New Roman" w:hAnsi="Times New Roman"/>
              </w:rPr>
              <w:t xml:space="preserve"> </w:t>
            </w:r>
            <w:r w:rsidRPr="009C6A4D">
              <w:rPr>
                <w:rFonts w:ascii="Times New Roman" w:hAnsi="Times New Roman"/>
              </w:rPr>
              <w:t>тыс. жителей</w:t>
            </w:r>
          </w:p>
        </w:tc>
        <w:tc>
          <w:tcPr>
            <w:tcW w:w="1134" w:type="dxa"/>
            <w:vAlign w:val="center"/>
          </w:tcPr>
          <w:p w:rsidR="00947CF3" w:rsidRPr="009C6A4D" w:rsidRDefault="00670C78" w:rsidP="00707269">
            <w:pPr>
              <w:pStyle w:val="Sb"/>
              <w:rPr>
                <w:rFonts w:ascii="Times New Roman" w:hAnsi="Times New Roman"/>
              </w:rPr>
            </w:pPr>
            <w:r w:rsidRPr="009C6A4D">
              <w:rPr>
                <w:rFonts w:ascii="Times New Roman" w:hAnsi="Times New Roman"/>
              </w:rPr>
              <w:t>1</w:t>
            </w:r>
          </w:p>
        </w:tc>
        <w:tc>
          <w:tcPr>
            <w:tcW w:w="1134" w:type="dxa"/>
            <w:vAlign w:val="center"/>
          </w:tcPr>
          <w:p w:rsidR="00947CF3" w:rsidRPr="009C6A4D" w:rsidRDefault="00BF132C" w:rsidP="00707269">
            <w:pPr>
              <w:pStyle w:val="Sb"/>
              <w:rPr>
                <w:rFonts w:ascii="Times New Roman" w:hAnsi="Times New Roman"/>
              </w:rPr>
            </w:pPr>
            <w:r w:rsidRPr="009C6A4D">
              <w:rPr>
                <w:rFonts w:ascii="Times New Roman" w:hAnsi="Times New Roman"/>
              </w:rPr>
              <w:t>1</w:t>
            </w:r>
          </w:p>
        </w:tc>
        <w:tc>
          <w:tcPr>
            <w:tcW w:w="1065" w:type="dxa"/>
            <w:vAlign w:val="center"/>
          </w:tcPr>
          <w:p w:rsidR="00947CF3" w:rsidRPr="009C6A4D" w:rsidRDefault="00BF132C" w:rsidP="00707269">
            <w:pPr>
              <w:pStyle w:val="Sb"/>
              <w:rPr>
                <w:rFonts w:ascii="Times New Roman" w:hAnsi="Times New Roman"/>
              </w:rPr>
            </w:pPr>
            <w:r w:rsidRPr="009C6A4D">
              <w:rPr>
                <w:rFonts w:ascii="Times New Roman" w:hAnsi="Times New Roman"/>
              </w:rPr>
              <w:t>0</w:t>
            </w:r>
          </w:p>
        </w:tc>
      </w:tr>
    </w:tbl>
    <w:p w:rsidR="004639DB" w:rsidRPr="009C6A4D" w:rsidRDefault="002243DB" w:rsidP="004639DB">
      <w:pPr>
        <w:pStyle w:val="S5"/>
        <w:rPr>
          <w:rFonts w:ascii="Times New Roman" w:hAnsi="Times New Roman"/>
        </w:rPr>
      </w:pPr>
      <w:r w:rsidRPr="009C6A4D">
        <w:rPr>
          <w:rFonts w:ascii="Times New Roman" w:hAnsi="Times New Roman"/>
        </w:rPr>
        <w:t xml:space="preserve">Примечание: </w:t>
      </w:r>
      <w:r w:rsidR="00670C78" w:rsidRPr="009C6A4D">
        <w:rPr>
          <w:rFonts w:ascii="Times New Roman" w:hAnsi="Times New Roman"/>
        </w:rPr>
        <w:t>П</w:t>
      </w:r>
      <w:r w:rsidRPr="009C6A4D">
        <w:rPr>
          <w:rFonts w:ascii="Times New Roman" w:hAnsi="Times New Roman"/>
        </w:rPr>
        <w:t>отребность в амбулаторно-поликлинических учреждениях и стационарах определена в соответствии с Постановлением РФ №913 от 05.12.2008г. «О программе государственных гарантий оказания гражданам РФ бесплатной медицинской помощи»</w:t>
      </w:r>
    </w:p>
    <w:p w:rsidR="00947CF3" w:rsidRPr="009C6A4D" w:rsidRDefault="00947CF3" w:rsidP="002243DB">
      <w:pPr>
        <w:pStyle w:val="S5"/>
        <w:rPr>
          <w:rFonts w:ascii="Times New Roman" w:hAnsi="Times New Roman"/>
          <w:highlight w:val="yellow"/>
        </w:rPr>
        <w:sectPr w:rsidR="00947CF3" w:rsidRPr="009C6A4D" w:rsidSect="00457B42">
          <w:pgSz w:w="16834" w:h="11909" w:orient="landscape"/>
          <w:pgMar w:top="709" w:right="274" w:bottom="1701" w:left="1134" w:header="720" w:footer="720" w:gutter="0"/>
          <w:cols w:space="60"/>
          <w:noEndnote/>
          <w:titlePg/>
          <w:docGrid w:linePitch="326"/>
        </w:sectPr>
      </w:pPr>
    </w:p>
    <w:p w:rsidR="00FE1A85" w:rsidRPr="009C6A4D" w:rsidRDefault="00FE1A85" w:rsidP="00E47D3C">
      <w:pPr>
        <w:pStyle w:val="12"/>
        <w:numPr>
          <w:ilvl w:val="1"/>
          <w:numId w:val="1"/>
        </w:numPr>
        <w:rPr>
          <w:rFonts w:ascii="Times New Roman" w:hAnsi="Times New Roman" w:cs="Times New Roman"/>
        </w:rPr>
      </w:pPr>
      <w:bookmarkStart w:id="17" w:name="_Toc469563444"/>
      <w:r w:rsidRPr="009C6A4D">
        <w:rPr>
          <w:rFonts w:ascii="Times New Roman" w:hAnsi="Times New Roman" w:cs="Times New Roman"/>
        </w:rPr>
        <w:lastRenderedPageBreak/>
        <w:t>Оценка нормативно-правовой базы, необходимой для функционирования и развития социальной инфраструктуры поселения</w:t>
      </w:r>
      <w:bookmarkEnd w:id="17"/>
    </w:p>
    <w:p w:rsidR="00E47D3C" w:rsidRPr="009C6A4D" w:rsidRDefault="00E47D3C" w:rsidP="001E5016">
      <w:pPr>
        <w:rPr>
          <w:rFonts w:ascii="Times New Roman" w:hAnsi="Times New Roman"/>
        </w:rPr>
      </w:pPr>
      <w:r w:rsidRPr="009C6A4D">
        <w:rPr>
          <w:rFonts w:ascii="Times New Roman" w:hAnsi="Times New Roman"/>
        </w:rPr>
        <w:t xml:space="preserve">Программа комплексного развития социальной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 xml:space="preserve"> </w:t>
      </w:r>
      <w:r w:rsidR="009C6A4D" w:rsidRPr="009C6A4D">
        <w:rPr>
          <w:rFonts w:ascii="Times New Roman" w:hAnsi="Times New Roman"/>
        </w:rPr>
        <w:t>Нефтеюганского</w:t>
      </w:r>
      <w:r w:rsidRPr="009C6A4D">
        <w:rPr>
          <w:rFonts w:ascii="Times New Roman" w:hAnsi="Times New Roman"/>
        </w:rPr>
        <w:t xml:space="preserve"> района </w:t>
      </w:r>
      <w:r w:rsidR="009C6A4D" w:rsidRPr="009C6A4D">
        <w:rPr>
          <w:rFonts w:ascii="Times New Roman" w:hAnsi="Times New Roman"/>
        </w:rPr>
        <w:t>ХМАО-ЮГРА</w:t>
      </w:r>
      <w:r w:rsidR="002243DB" w:rsidRPr="009C6A4D">
        <w:rPr>
          <w:rFonts w:ascii="Times New Roman" w:hAnsi="Times New Roman"/>
        </w:rPr>
        <w:t xml:space="preserve"> </w:t>
      </w:r>
      <w:r w:rsidRPr="009C6A4D">
        <w:rPr>
          <w:rFonts w:ascii="Times New Roman" w:hAnsi="Times New Roman"/>
        </w:rPr>
        <w:t>разработана на основании и с учётом следующих правовых актов:</w:t>
      </w:r>
    </w:p>
    <w:p w:rsidR="00E47D3C" w:rsidRPr="009C6A4D" w:rsidRDefault="00E47D3C" w:rsidP="004814A7">
      <w:pPr>
        <w:pStyle w:val="aa"/>
        <w:numPr>
          <w:ilvl w:val="0"/>
          <w:numId w:val="29"/>
        </w:numPr>
        <w:rPr>
          <w:rFonts w:ascii="Times New Roman" w:hAnsi="Times New Roman"/>
        </w:rPr>
      </w:pPr>
      <w:r w:rsidRPr="009C6A4D">
        <w:rPr>
          <w:rFonts w:ascii="Times New Roman" w:hAnsi="Times New Roman"/>
        </w:rPr>
        <w:t xml:space="preserve">Градостроительный кодекс Российской Федерации </w:t>
      </w:r>
      <w:r w:rsidR="00AA5786" w:rsidRPr="009C6A4D">
        <w:rPr>
          <w:rFonts w:ascii="Times New Roman" w:hAnsi="Times New Roman"/>
        </w:rPr>
        <w:t>от 29 декабря 2004 года №190-ФЗ;</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w:t>
      </w:r>
      <w:r w:rsidR="00AA5786" w:rsidRPr="009C6A4D">
        <w:rPr>
          <w:rFonts w:ascii="Times New Roman" w:hAnsi="Times New Roman"/>
        </w:rPr>
        <w:t>ы поселений, городских округов»;</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 xml:space="preserve">Стратегия социально-экономического развития </w:t>
      </w:r>
      <w:r w:rsidR="009518D3">
        <w:rPr>
          <w:rFonts w:ascii="Times New Roman" w:hAnsi="Times New Roman"/>
        </w:rPr>
        <w:t>Ханты-Мансийского автономного округа-Югра</w:t>
      </w:r>
      <w:r w:rsidR="00AA5786" w:rsidRPr="009C6A4D">
        <w:rPr>
          <w:rFonts w:ascii="Times New Roman" w:hAnsi="Times New Roman"/>
        </w:rPr>
        <w:t xml:space="preserve"> </w:t>
      </w:r>
      <w:r w:rsidRPr="009C6A4D">
        <w:rPr>
          <w:rFonts w:ascii="Times New Roman" w:hAnsi="Times New Roman"/>
        </w:rPr>
        <w:t xml:space="preserve">до </w:t>
      </w:r>
      <w:r w:rsidR="00B04CBE">
        <w:rPr>
          <w:rFonts w:ascii="Times New Roman" w:hAnsi="Times New Roman"/>
        </w:rPr>
        <w:t>202</w:t>
      </w:r>
      <w:r w:rsidR="003B6415">
        <w:rPr>
          <w:rFonts w:ascii="Times New Roman" w:hAnsi="Times New Roman"/>
        </w:rPr>
        <w:t>0</w:t>
      </w:r>
      <w:r w:rsidRPr="009C6A4D">
        <w:rPr>
          <w:rFonts w:ascii="Times New Roman" w:hAnsi="Times New Roman"/>
        </w:rPr>
        <w:t xml:space="preserve"> года</w:t>
      </w:r>
      <w:r w:rsidR="003B6415">
        <w:rPr>
          <w:rFonts w:ascii="Times New Roman" w:hAnsi="Times New Roman"/>
        </w:rPr>
        <w:t xml:space="preserve"> и на период до 2030 года</w:t>
      </w:r>
      <w:r w:rsidR="00AA5786" w:rsidRPr="009C6A4D">
        <w:rPr>
          <w:rFonts w:ascii="Times New Roman" w:hAnsi="Times New Roman"/>
        </w:rPr>
        <w:t>;</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 xml:space="preserve">Программа социально-экономического развития муниципального образования </w:t>
      </w:r>
      <w:r w:rsidR="009C6A4D" w:rsidRPr="009C6A4D">
        <w:rPr>
          <w:rFonts w:ascii="Times New Roman" w:hAnsi="Times New Roman"/>
        </w:rPr>
        <w:t>Нефтеюганского</w:t>
      </w:r>
      <w:r w:rsidRPr="009C6A4D">
        <w:rPr>
          <w:rFonts w:ascii="Times New Roman" w:hAnsi="Times New Roman"/>
        </w:rPr>
        <w:t xml:space="preserve"> района до </w:t>
      </w:r>
      <w:r w:rsidR="00B04CBE">
        <w:rPr>
          <w:rFonts w:ascii="Times New Roman" w:hAnsi="Times New Roman"/>
        </w:rPr>
        <w:t>20</w:t>
      </w:r>
      <w:r w:rsidR="003B6415">
        <w:rPr>
          <w:rFonts w:ascii="Times New Roman" w:hAnsi="Times New Roman"/>
        </w:rPr>
        <w:t>30</w:t>
      </w:r>
      <w:r w:rsidRPr="009C6A4D">
        <w:rPr>
          <w:rFonts w:ascii="Times New Roman" w:hAnsi="Times New Roman"/>
        </w:rPr>
        <w:t xml:space="preserve"> года</w:t>
      </w:r>
      <w:r w:rsidR="003B6415">
        <w:rPr>
          <w:rFonts w:ascii="Times New Roman" w:hAnsi="Times New Roman"/>
        </w:rPr>
        <w:t xml:space="preserve"> (актуализация в 2014 году)</w:t>
      </w:r>
      <w:r w:rsidR="00AA5786" w:rsidRPr="009C6A4D">
        <w:rPr>
          <w:rFonts w:ascii="Times New Roman" w:hAnsi="Times New Roman"/>
        </w:rPr>
        <w:t>;</w:t>
      </w:r>
    </w:p>
    <w:p w:rsidR="00E47D3C" w:rsidRPr="009C6A4D" w:rsidRDefault="00E47D3C" w:rsidP="001E5016">
      <w:pPr>
        <w:pStyle w:val="aa"/>
        <w:numPr>
          <w:ilvl w:val="0"/>
          <w:numId w:val="1"/>
        </w:numPr>
        <w:rPr>
          <w:rFonts w:ascii="Times New Roman" w:hAnsi="Times New Roman"/>
        </w:rPr>
      </w:pPr>
      <w:r w:rsidRPr="009C6A4D">
        <w:rPr>
          <w:rFonts w:ascii="Times New Roman" w:hAnsi="Times New Roman"/>
        </w:rPr>
        <w:t>Генеральный план</w:t>
      </w:r>
      <w:r w:rsidRPr="009C6A4D">
        <w:rPr>
          <w:rFonts w:ascii="Times New Roman" w:hAnsi="Times New Roman"/>
          <w:bCs/>
        </w:rPr>
        <w:t xml:space="preserve"> </w:t>
      </w:r>
      <w:r w:rsidR="009C6A4D" w:rsidRPr="009C6A4D">
        <w:rPr>
          <w:rFonts w:ascii="Times New Roman" w:hAnsi="Times New Roman"/>
        </w:rPr>
        <w:t>сельского поселения Лемпино</w:t>
      </w:r>
      <w:r w:rsidR="00AA5786" w:rsidRPr="009C6A4D">
        <w:rPr>
          <w:rFonts w:ascii="Times New Roman" w:hAnsi="Times New Roman"/>
        </w:rPr>
        <w:t xml:space="preserve"> </w:t>
      </w:r>
      <w:r w:rsidR="009C6A4D" w:rsidRPr="009C6A4D">
        <w:rPr>
          <w:rFonts w:ascii="Times New Roman" w:hAnsi="Times New Roman"/>
        </w:rPr>
        <w:t>Нефтеюганского</w:t>
      </w:r>
      <w:r w:rsidR="00AA5786" w:rsidRPr="009C6A4D">
        <w:rPr>
          <w:rFonts w:ascii="Times New Roman" w:hAnsi="Times New Roman"/>
        </w:rPr>
        <w:t xml:space="preserve"> района </w:t>
      </w:r>
      <w:r w:rsidR="009C6A4D" w:rsidRPr="009C6A4D">
        <w:rPr>
          <w:rFonts w:ascii="Times New Roman" w:hAnsi="Times New Roman"/>
        </w:rPr>
        <w:t>ХМАО-ЮГРА</w:t>
      </w:r>
      <w:r w:rsidRPr="009C6A4D">
        <w:rPr>
          <w:rFonts w:ascii="Times New Roman" w:hAnsi="Times New Roman"/>
          <w:bCs/>
        </w:rPr>
        <w:t xml:space="preserve"> </w:t>
      </w:r>
      <w:r w:rsidR="00B5528A">
        <w:rPr>
          <w:rFonts w:ascii="Times New Roman" w:hAnsi="Times New Roman"/>
          <w:bCs/>
        </w:rPr>
        <w:t xml:space="preserve">утвержденный </w:t>
      </w:r>
      <w:r w:rsidR="00AA5786" w:rsidRPr="009C6A4D">
        <w:rPr>
          <w:rFonts w:ascii="Times New Roman" w:hAnsi="Times New Roman"/>
          <w:bCs/>
        </w:rPr>
        <w:t xml:space="preserve">в </w:t>
      </w:r>
      <w:r w:rsidRPr="009C6A4D">
        <w:rPr>
          <w:rFonts w:ascii="Times New Roman" w:hAnsi="Times New Roman"/>
        </w:rPr>
        <w:t>201</w:t>
      </w:r>
      <w:r w:rsidR="00B5528A">
        <w:rPr>
          <w:rFonts w:ascii="Times New Roman" w:hAnsi="Times New Roman"/>
        </w:rPr>
        <w:t>1</w:t>
      </w:r>
      <w:r w:rsidRPr="009C6A4D">
        <w:rPr>
          <w:rFonts w:ascii="Times New Roman" w:hAnsi="Times New Roman"/>
        </w:rPr>
        <w:t xml:space="preserve"> год</w:t>
      </w:r>
      <w:r w:rsidR="00AA5786" w:rsidRPr="009C6A4D">
        <w:rPr>
          <w:rFonts w:ascii="Times New Roman" w:hAnsi="Times New Roman"/>
        </w:rPr>
        <w:t>у</w:t>
      </w:r>
      <w:r w:rsidRPr="009C6A4D">
        <w:rPr>
          <w:rFonts w:ascii="Times New Roman" w:hAnsi="Times New Roman"/>
        </w:rPr>
        <w:t>.</w:t>
      </w:r>
    </w:p>
    <w:p w:rsidR="00E47D3C" w:rsidRPr="009C6A4D" w:rsidRDefault="00E47D3C" w:rsidP="001E5016">
      <w:pPr>
        <w:rPr>
          <w:rFonts w:ascii="Times New Roman" w:hAnsi="Times New Roman"/>
        </w:rPr>
      </w:pPr>
      <w:r w:rsidRPr="009C6A4D">
        <w:rPr>
          <w:rFonts w:ascii="Times New Roman" w:hAnsi="Times New Roman"/>
        </w:rPr>
        <w:t xml:space="preserve">Реализация мероприятий настоящей программы позволит обеспечить развитие социальной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 повысить уровень жизни населения, сократить миграционный отток квалифицированных трудовых ресурсах.</w:t>
      </w:r>
    </w:p>
    <w:p w:rsidR="00E47D3C" w:rsidRPr="009C6A4D" w:rsidRDefault="00E47D3C" w:rsidP="001E5016">
      <w:pPr>
        <w:rPr>
          <w:rFonts w:ascii="Times New Roman" w:hAnsi="Times New Roman"/>
        </w:rPr>
      </w:pPr>
      <w:r w:rsidRPr="009C6A4D">
        <w:rPr>
          <w:rFonts w:ascii="Times New Roman" w:hAnsi="Times New Roman"/>
        </w:rPr>
        <w:t xml:space="preserve">Программный метод, а именно разработка программы комплексного развития социальной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 xml:space="preserve"> на 2016-</w:t>
      </w:r>
      <w:r w:rsidR="009C6A4D">
        <w:rPr>
          <w:rFonts w:ascii="Times New Roman" w:hAnsi="Times New Roman"/>
        </w:rPr>
        <w:t>2027</w:t>
      </w:r>
      <w:r w:rsidRPr="009C6A4D">
        <w:rPr>
          <w:rFonts w:ascii="Times New Roman" w:hAnsi="Times New Roman"/>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EE0B38" w:rsidRPr="009C6A4D">
        <w:rPr>
          <w:rFonts w:ascii="Times New Roman" w:hAnsi="Times New Roman"/>
        </w:rPr>
        <w:t>муниципального образования</w:t>
      </w:r>
      <w:r w:rsidRPr="009C6A4D">
        <w:rPr>
          <w:rFonts w:ascii="Times New Roman" w:hAnsi="Times New Roman"/>
        </w:rPr>
        <w:t>, а также для определения объема и порядка финансирования данных работ за счет дополнительных поступлений.</w:t>
      </w:r>
    </w:p>
    <w:p w:rsidR="00310D36" w:rsidRPr="009C6A4D" w:rsidRDefault="00310D36" w:rsidP="00310D36">
      <w:pPr>
        <w:rPr>
          <w:rFonts w:ascii="Times New Roman" w:hAnsi="Times New Roman"/>
          <w:highlight w:val="yellow"/>
        </w:rPr>
      </w:pPr>
    </w:p>
    <w:p w:rsidR="00E47D3C" w:rsidRPr="009C6A4D" w:rsidRDefault="00E47D3C">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E47D3C" w:rsidRPr="009C6A4D" w:rsidRDefault="00E47D3C" w:rsidP="004814A7">
      <w:pPr>
        <w:pStyle w:val="12"/>
        <w:numPr>
          <w:ilvl w:val="0"/>
          <w:numId w:val="26"/>
        </w:numPr>
        <w:ind w:left="426"/>
        <w:rPr>
          <w:rFonts w:ascii="Times New Roman" w:hAnsi="Times New Roman" w:cs="Times New Roman"/>
        </w:rPr>
      </w:pPr>
      <w:bookmarkStart w:id="18" w:name="_Toc469563445"/>
      <w:r w:rsidRPr="009C6A4D">
        <w:rPr>
          <w:rFonts w:ascii="Times New Roman" w:hAnsi="Times New Roman" w:cs="Times New Roman"/>
          <w:bCs w:val="0"/>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bookmarkEnd w:id="18"/>
    </w:p>
    <w:p w:rsidR="00A9018C" w:rsidRPr="009C6A4D" w:rsidRDefault="00A9018C" w:rsidP="00A9018C">
      <w:pPr>
        <w:rPr>
          <w:rFonts w:ascii="Times New Roman" w:hAnsi="Times New Roman"/>
        </w:rPr>
      </w:pPr>
      <w:r w:rsidRPr="009C6A4D">
        <w:rPr>
          <w:rFonts w:ascii="Times New Roman" w:hAnsi="Times New Roman"/>
        </w:rPr>
        <w:t xml:space="preserve">Прогнозом на </w:t>
      </w:r>
      <w:r w:rsidR="00B04CBE">
        <w:rPr>
          <w:rFonts w:ascii="Times New Roman" w:hAnsi="Times New Roman"/>
        </w:rPr>
        <w:t>2021</w:t>
      </w:r>
      <w:r w:rsidRPr="009C6A4D">
        <w:rPr>
          <w:rFonts w:ascii="Times New Roman" w:hAnsi="Times New Roman"/>
        </w:rPr>
        <w:t xml:space="preserve"> год и на период до </w:t>
      </w:r>
      <w:r w:rsidR="009C6A4D">
        <w:rPr>
          <w:rFonts w:ascii="Times New Roman" w:hAnsi="Times New Roman"/>
        </w:rPr>
        <w:t>2027</w:t>
      </w:r>
      <w:r w:rsidRPr="009C6A4D">
        <w:rPr>
          <w:rFonts w:ascii="Times New Roman" w:hAnsi="Times New Roman"/>
        </w:rPr>
        <w:t xml:space="preserve"> года определены следующие приоритеты социально-экономического развития </w:t>
      </w:r>
      <w:r w:rsidR="009C6A4D" w:rsidRPr="009C6A4D">
        <w:rPr>
          <w:rFonts w:ascii="Times New Roman" w:hAnsi="Times New Roman"/>
        </w:rPr>
        <w:t>сельского поселения Лемпино</w:t>
      </w:r>
      <w:r w:rsidRPr="009C6A4D">
        <w:rPr>
          <w:rFonts w:ascii="Times New Roman" w:hAnsi="Times New Roman"/>
        </w:rPr>
        <w:t xml:space="preserve"> </w:t>
      </w:r>
      <w:r w:rsidR="009C6A4D" w:rsidRPr="009C6A4D">
        <w:rPr>
          <w:rFonts w:ascii="Times New Roman" w:hAnsi="Times New Roman"/>
        </w:rPr>
        <w:t>Нефтеюганского</w:t>
      </w:r>
      <w:r w:rsidRPr="009C6A4D">
        <w:rPr>
          <w:rFonts w:ascii="Times New Roman" w:hAnsi="Times New Roman"/>
        </w:rPr>
        <w:t xml:space="preserve"> района </w:t>
      </w:r>
      <w:r w:rsidR="009C6A4D" w:rsidRPr="009C6A4D">
        <w:rPr>
          <w:rFonts w:ascii="Times New Roman" w:hAnsi="Times New Roman"/>
        </w:rPr>
        <w:t>ХМАО-ЮГРА</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xml:space="preserve">- повышение уровня жизни населения </w:t>
      </w:r>
      <w:r w:rsidR="009C6A4D" w:rsidRPr="009C6A4D">
        <w:rPr>
          <w:rFonts w:ascii="Times New Roman" w:hAnsi="Times New Roman"/>
        </w:rPr>
        <w:t>сельского поселения Лемпино</w:t>
      </w:r>
      <w:r w:rsidRPr="009C6A4D">
        <w:rPr>
          <w:rFonts w:ascii="Times New Roman" w:hAnsi="Times New Roman"/>
        </w:rPr>
        <w:t xml:space="preserve">, в </w:t>
      </w:r>
      <w:proofErr w:type="spellStart"/>
      <w:r w:rsidRPr="009C6A4D">
        <w:rPr>
          <w:rFonts w:ascii="Times New Roman" w:hAnsi="Times New Roman"/>
        </w:rPr>
        <w:t>т.ч</w:t>
      </w:r>
      <w:proofErr w:type="spellEnd"/>
      <w:r w:rsidRPr="009C6A4D">
        <w:rPr>
          <w:rFonts w:ascii="Times New Roman" w:hAnsi="Times New Roman"/>
        </w:rPr>
        <w:t>. на основе развития социальной инфраструктуры;</w:t>
      </w:r>
    </w:p>
    <w:p w:rsidR="00A9018C" w:rsidRPr="009C6A4D" w:rsidRDefault="00A9018C" w:rsidP="00A9018C">
      <w:pPr>
        <w:rPr>
          <w:rFonts w:ascii="Times New Roman" w:hAnsi="Times New Roman"/>
        </w:rPr>
      </w:pPr>
      <w:r w:rsidRPr="009C6A4D">
        <w:rPr>
          <w:rFonts w:ascii="Times New Roman" w:hAnsi="Times New Roman"/>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9018C" w:rsidRPr="009C6A4D" w:rsidRDefault="00A9018C" w:rsidP="00A9018C">
      <w:pPr>
        <w:rPr>
          <w:rFonts w:ascii="Times New Roman" w:hAnsi="Times New Roman"/>
        </w:rPr>
      </w:pPr>
      <w:r w:rsidRPr="009C6A4D">
        <w:rPr>
          <w:rFonts w:ascii="Times New Roman" w:hAnsi="Times New Roman"/>
        </w:rPr>
        <w:t xml:space="preserve">- развитие жилищной сферы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xml:space="preserve">- создание условий для гармоничного развития подрастающего поколения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сохранение культурного наследия.</w:t>
      </w:r>
    </w:p>
    <w:p w:rsidR="00A9018C" w:rsidRPr="009C6A4D" w:rsidRDefault="00A9018C" w:rsidP="00A9018C">
      <w:pPr>
        <w:rPr>
          <w:rFonts w:ascii="Times New Roman" w:hAnsi="Times New Roman"/>
          <w:b/>
        </w:rPr>
      </w:pPr>
      <w:r w:rsidRPr="009C6A4D">
        <w:rPr>
          <w:rFonts w:ascii="Times New Roman" w:hAnsi="Times New Roman"/>
        </w:rPr>
        <w:t>В рамках приоритетного направления «Развитие социальной инфраструктуры»</w:t>
      </w:r>
      <w:r w:rsidRPr="009C6A4D">
        <w:rPr>
          <w:rFonts w:ascii="Times New Roman" w:hAnsi="Times New Roman"/>
          <w:color w:val="000000"/>
        </w:rPr>
        <w:t xml:space="preserve"> определен </w:t>
      </w:r>
      <w:r w:rsidRPr="009C6A4D">
        <w:rPr>
          <w:rFonts w:ascii="Times New Roman" w:hAnsi="Times New Roman"/>
        </w:rPr>
        <w:t>перечень муниципальных целевых программ:</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Развитие объектов социальной инфраструктуры </w:t>
      </w:r>
      <w:r w:rsidR="00B5528A">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на период до </w:t>
      </w:r>
      <w:r w:rsidR="009C6A4D">
        <w:rPr>
          <w:rFonts w:ascii="Times New Roman" w:hAnsi="Times New Roman"/>
        </w:rPr>
        <w:t>2027</w:t>
      </w:r>
      <w:r w:rsidRPr="009C6A4D">
        <w:rPr>
          <w:rFonts w:ascii="Times New Roman" w:hAnsi="Times New Roman"/>
        </w:rPr>
        <w:t xml:space="preserve"> года (образование, культура, спорт и физическая культура) </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Здоровье населения, развитие системы здравоохранения в </w:t>
      </w:r>
      <w:r w:rsidR="00B5528A">
        <w:rPr>
          <w:rFonts w:ascii="Times New Roman" w:hAnsi="Times New Roman"/>
        </w:rPr>
        <w:t>с</w:t>
      </w:r>
      <w:r w:rsidR="000A655D">
        <w:rPr>
          <w:rFonts w:ascii="Times New Roman" w:hAnsi="Times New Roman"/>
        </w:rPr>
        <w:t>ельском поселении</w:t>
      </w:r>
      <w:r w:rsidRPr="009C6A4D">
        <w:rPr>
          <w:rFonts w:ascii="Times New Roman" w:hAnsi="Times New Roman"/>
        </w:rPr>
        <w:t xml:space="preserve"> </w:t>
      </w:r>
      <w:r w:rsidR="00B6352C">
        <w:rPr>
          <w:rFonts w:ascii="Times New Roman" w:hAnsi="Times New Roman"/>
        </w:rPr>
        <w:t>Лемпино</w:t>
      </w:r>
    </w:p>
    <w:p w:rsidR="00A9018C" w:rsidRPr="009C6A4D" w:rsidRDefault="00A9018C" w:rsidP="00A9018C">
      <w:pPr>
        <w:pStyle w:val="S5"/>
        <w:numPr>
          <w:ilvl w:val="0"/>
          <w:numId w:val="25"/>
        </w:numPr>
        <w:ind w:left="0" w:firstLine="426"/>
        <w:rPr>
          <w:rFonts w:ascii="Times New Roman" w:hAnsi="Times New Roman"/>
        </w:rPr>
      </w:pPr>
      <w:r w:rsidRPr="009C6A4D">
        <w:rPr>
          <w:rFonts w:ascii="Times New Roman" w:hAnsi="Times New Roman"/>
        </w:rPr>
        <w:t xml:space="preserve">Развитие системы социальной защиты и поддержки населения в </w:t>
      </w:r>
      <w:r w:rsidR="00B5528A">
        <w:rPr>
          <w:rFonts w:ascii="Times New Roman" w:hAnsi="Times New Roman"/>
        </w:rPr>
        <w:t>с</w:t>
      </w:r>
      <w:r w:rsidR="000A655D">
        <w:rPr>
          <w:rFonts w:ascii="Times New Roman" w:hAnsi="Times New Roman"/>
        </w:rPr>
        <w:t>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на период до </w:t>
      </w:r>
      <w:r w:rsidR="009C6A4D">
        <w:rPr>
          <w:rFonts w:ascii="Times New Roman" w:hAnsi="Times New Roman"/>
        </w:rPr>
        <w:t>2027</w:t>
      </w:r>
      <w:r w:rsidRPr="009C6A4D">
        <w:rPr>
          <w:rFonts w:ascii="Times New Roman" w:hAnsi="Times New Roman"/>
        </w:rPr>
        <w:t xml:space="preserve"> </w:t>
      </w:r>
      <w:proofErr w:type="spellStart"/>
      <w:r w:rsidRPr="009C6A4D">
        <w:rPr>
          <w:rFonts w:ascii="Times New Roman" w:hAnsi="Times New Roman"/>
        </w:rPr>
        <w:t>г.</w:t>
      </w:r>
      <w:proofErr w:type="gramStart"/>
      <w:r w:rsidRPr="009C6A4D">
        <w:rPr>
          <w:rFonts w:ascii="Times New Roman" w:hAnsi="Times New Roman"/>
        </w:rPr>
        <w:t>г</w:t>
      </w:r>
      <w:proofErr w:type="spellEnd"/>
      <w:proofErr w:type="gramEnd"/>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A9018C" w:rsidRPr="009C6A4D" w:rsidRDefault="00A9018C" w:rsidP="00A9018C">
      <w:pPr>
        <w:rPr>
          <w:rFonts w:ascii="Times New Roman" w:hAnsi="Times New Roman"/>
        </w:rPr>
      </w:pPr>
      <w:r w:rsidRPr="009C6A4D">
        <w:rPr>
          <w:rFonts w:ascii="Times New Roman" w:hAnsi="Times New Roman"/>
        </w:rPr>
        <w:t xml:space="preserve">Для достижения поставленной цели необходимо решить следующие задачи: </w:t>
      </w:r>
    </w:p>
    <w:p w:rsidR="00A9018C" w:rsidRPr="009C6A4D" w:rsidRDefault="00A9018C" w:rsidP="00A9018C">
      <w:pPr>
        <w:rPr>
          <w:rFonts w:ascii="Times New Roman" w:hAnsi="Times New Roman"/>
        </w:rPr>
      </w:pPr>
      <w:r w:rsidRPr="009C6A4D">
        <w:rPr>
          <w:rFonts w:ascii="Times New Roman" w:hAnsi="Times New Roman"/>
        </w:rPr>
        <w:t>1. Создание условий для повышения качества и разнообразия муниципальных услуг, в том числе на базе объектов социальной сферы;</w:t>
      </w:r>
    </w:p>
    <w:p w:rsidR="00A9018C" w:rsidRPr="009C6A4D" w:rsidRDefault="00A9018C" w:rsidP="00A9018C">
      <w:pPr>
        <w:rPr>
          <w:rFonts w:ascii="Times New Roman" w:hAnsi="Times New Roman"/>
        </w:rPr>
      </w:pPr>
      <w:r w:rsidRPr="009C6A4D">
        <w:rPr>
          <w:rFonts w:ascii="Times New Roman" w:hAnsi="Times New Roman"/>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A9018C" w:rsidRPr="009C6A4D" w:rsidRDefault="00A9018C" w:rsidP="00A9018C">
      <w:pPr>
        <w:rPr>
          <w:rFonts w:ascii="Times New Roman" w:hAnsi="Times New Roman"/>
        </w:rPr>
      </w:pPr>
      <w:r w:rsidRPr="009C6A4D">
        <w:rPr>
          <w:rFonts w:ascii="Times New Roman" w:hAnsi="Times New Roman"/>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A9018C" w:rsidRPr="009C6A4D" w:rsidRDefault="00A9018C" w:rsidP="00A9018C">
      <w:pPr>
        <w:rPr>
          <w:rFonts w:ascii="Times New Roman" w:hAnsi="Times New Roman"/>
        </w:rPr>
      </w:pPr>
      <w:r w:rsidRPr="009C6A4D">
        <w:rPr>
          <w:rFonts w:ascii="Times New Roman" w:hAnsi="Times New Roman"/>
        </w:rPr>
        <w:lastRenderedPageBreak/>
        <w:t>4. Обеспечение равного доступа и возможности реализации творческого потенциала для всех социальных слоев населения;</w:t>
      </w:r>
    </w:p>
    <w:p w:rsidR="00A9018C" w:rsidRPr="009C6A4D" w:rsidRDefault="00A9018C" w:rsidP="00A9018C">
      <w:pPr>
        <w:rPr>
          <w:rFonts w:ascii="Times New Roman" w:hAnsi="Times New Roman"/>
        </w:rPr>
      </w:pPr>
      <w:r w:rsidRPr="009C6A4D">
        <w:rPr>
          <w:rFonts w:ascii="Times New Roman" w:hAnsi="Times New Roman"/>
        </w:rPr>
        <w:t>5. Информатизация отраслей социальной сферы.</w:t>
      </w:r>
    </w:p>
    <w:p w:rsidR="00A9018C" w:rsidRPr="009C6A4D" w:rsidRDefault="00A9018C" w:rsidP="00A9018C">
      <w:pPr>
        <w:rPr>
          <w:rFonts w:ascii="Times New Roman" w:hAnsi="Times New Roman"/>
        </w:rPr>
      </w:pPr>
      <w:r w:rsidRPr="009C6A4D">
        <w:rPr>
          <w:rFonts w:ascii="Times New Roman" w:hAnsi="Times New Roman"/>
        </w:rPr>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A9018C" w:rsidRPr="009C6A4D" w:rsidRDefault="00A9018C" w:rsidP="00A9018C">
      <w:pPr>
        <w:rPr>
          <w:rFonts w:ascii="Times New Roman" w:hAnsi="Times New Roman"/>
        </w:rPr>
      </w:pPr>
      <w:r w:rsidRPr="009C6A4D">
        <w:rPr>
          <w:rFonts w:ascii="Times New Roman" w:hAnsi="Times New Roman"/>
        </w:rPr>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A9018C" w:rsidRPr="009C6A4D" w:rsidRDefault="00A9018C" w:rsidP="00A9018C">
      <w:pPr>
        <w:rPr>
          <w:rFonts w:ascii="Times New Roman" w:hAnsi="Times New Roman"/>
        </w:rPr>
      </w:pPr>
      <w:r w:rsidRPr="009C6A4D">
        <w:rPr>
          <w:rFonts w:ascii="Times New Roman" w:hAnsi="Times New Roman"/>
        </w:rPr>
        <w:t>Решения генерального плана поселения в социальной сфере предполагают следующие мероприятия:</w:t>
      </w:r>
    </w:p>
    <w:p w:rsidR="00A9018C" w:rsidRPr="009C6A4D" w:rsidRDefault="00A9018C" w:rsidP="00A9018C">
      <w:pPr>
        <w:spacing w:line="240" w:lineRule="auto"/>
        <w:rPr>
          <w:rFonts w:ascii="Times New Roman" w:hAnsi="Times New Roman"/>
        </w:rPr>
      </w:pPr>
      <w:r w:rsidRPr="009C6A4D">
        <w:rPr>
          <w:rFonts w:ascii="Times New Roman" w:hAnsi="Times New Roman"/>
        </w:rPr>
        <w:t>- снос объектов по причине ветхости здания либо в соответствии с архитектурно-планировочными решениями;</w:t>
      </w:r>
    </w:p>
    <w:p w:rsidR="00A9018C" w:rsidRPr="009C6A4D" w:rsidRDefault="00A9018C" w:rsidP="00A9018C">
      <w:pPr>
        <w:spacing w:line="240" w:lineRule="auto"/>
        <w:rPr>
          <w:rFonts w:ascii="Times New Roman" w:hAnsi="Times New Roman"/>
        </w:rPr>
      </w:pPr>
      <w:r w:rsidRPr="009C6A4D">
        <w:rPr>
          <w:rFonts w:ascii="Times New Roman" w:hAnsi="Times New Roman"/>
        </w:rPr>
        <w:t>- реконструкцию объектов;</w:t>
      </w:r>
    </w:p>
    <w:p w:rsidR="00A9018C" w:rsidRPr="009C6A4D" w:rsidRDefault="00A9018C" w:rsidP="00A9018C">
      <w:pPr>
        <w:spacing w:line="240" w:lineRule="auto"/>
        <w:rPr>
          <w:rFonts w:ascii="Times New Roman" w:hAnsi="Times New Roman"/>
        </w:rPr>
      </w:pPr>
      <w:r w:rsidRPr="009C6A4D">
        <w:rPr>
          <w:rFonts w:ascii="Times New Roman" w:hAnsi="Times New Roman"/>
        </w:rPr>
        <w:t>- строительство новых объектов в соответствии с расчетной мощностью и взамен ликвидируемых объектов.</w:t>
      </w:r>
    </w:p>
    <w:p w:rsidR="00A9018C" w:rsidRPr="009C6A4D" w:rsidRDefault="00A9018C" w:rsidP="00A9018C">
      <w:pPr>
        <w:spacing w:line="240" w:lineRule="auto"/>
        <w:rPr>
          <w:rFonts w:ascii="Times New Roman" w:hAnsi="Times New Roman"/>
        </w:rPr>
      </w:pPr>
      <w:r w:rsidRPr="009C6A4D">
        <w:rPr>
          <w:rFonts w:ascii="Times New Roman" w:hAnsi="Times New Roman"/>
        </w:rPr>
        <w:t xml:space="preserve">Потребность населения (с учетом роста численности) в объектах социальной сферы приведена в таблице 1.10. </w:t>
      </w:r>
    </w:p>
    <w:p w:rsidR="00A9018C" w:rsidRPr="009C6A4D" w:rsidRDefault="00A9018C" w:rsidP="00A9018C">
      <w:pPr>
        <w:pStyle w:val="S5"/>
        <w:rPr>
          <w:rFonts w:ascii="Times New Roman" w:hAnsi="Times New Roman"/>
          <w:b/>
        </w:rPr>
      </w:pPr>
      <w:r w:rsidRPr="009C6A4D">
        <w:rPr>
          <w:rFonts w:ascii="Times New Roman" w:hAnsi="Times New Roman"/>
          <w:b/>
        </w:rPr>
        <w:t>Образование</w:t>
      </w:r>
    </w:p>
    <w:p w:rsidR="00A9018C" w:rsidRPr="009C6A4D" w:rsidRDefault="00A9018C" w:rsidP="00A9018C">
      <w:pPr>
        <w:rPr>
          <w:rFonts w:ascii="Times New Roman" w:hAnsi="Times New Roman"/>
        </w:rPr>
      </w:pPr>
      <w:r w:rsidRPr="009C6A4D">
        <w:rPr>
          <w:rFonts w:ascii="Times New Roman" w:hAnsi="Times New Roman"/>
        </w:rPr>
        <w:t xml:space="preserve">Целью развития образования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A9018C" w:rsidRPr="009C6A4D" w:rsidRDefault="00A9018C" w:rsidP="00A9018C">
      <w:pPr>
        <w:rPr>
          <w:rFonts w:ascii="Times New Roman" w:hAnsi="Times New Roman"/>
        </w:rPr>
      </w:pPr>
      <w:r w:rsidRPr="009C6A4D">
        <w:rPr>
          <w:rFonts w:ascii="Times New Roman" w:hAnsi="Times New Roman"/>
        </w:rPr>
        <w:t xml:space="preserve">В сфере образования </w:t>
      </w:r>
      <w:r w:rsidR="00E801CD">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 xml:space="preserve"> на период до </w:t>
      </w:r>
      <w:r w:rsidR="009C6A4D">
        <w:rPr>
          <w:rFonts w:ascii="Times New Roman" w:hAnsi="Times New Roman"/>
        </w:rPr>
        <w:t>2027</w:t>
      </w:r>
      <w:r w:rsidRPr="009C6A4D">
        <w:rPr>
          <w:rFonts w:ascii="Times New Roman" w:hAnsi="Times New Roman"/>
        </w:rPr>
        <w:t xml:space="preserve"> года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A9018C" w:rsidRPr="009C6A4D" w:rsidRDefault="00A9018C" w:rsidP="00A9018C">
      <w:pPr>
        <w:rPr>
          <w:rFonts w:ascii="Times New Roman" w:hAnsi="Times New Roman"/>
        </w:rPr>
      </w:pPr>
      <w:r w:rsidRPr="009C6A4D">
        <w:rPr>
          <w:rFonts w:ascii="Times New Roman" w:hAnsi="Times New Roman"/>
        </w:rPr>
        <w:t xml:space="preserve">- развитие муниципальной системы образования в соответствии с растущими потребностями населения; </w:t>
      </w:r>
    </w:p>
    <w:p w:rsidR="00A9018C" w:rsidRPr="009C6A4D" w:rsidRDefault="00A9018C" w:rsidP="00A9018C">
      <w:pPr>
        <w:rPr>
          <w:rFonts w:ascii="Times New Roman" w:hAnsi="Times New Roman"/>
        </w:rPr>
      </w:pPr>
      <w:r w:rsidRPr="009C6A4D">
        <w:rPr>
          <w:rFonts w:ascii="Times New Roman" w:hAnsi="Times New Roman"/>
        </w:rPr>
        <w:t>- 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A9018C" w:rsidRPr="009C6A4D" w:rsidRDefault="00A9018C" w:rsidP="00A9018C">
      <w:pPr>
        <w:rPr>
          <w:rFonts w:ascii="Times New Roman" w:hAnsi="Times New Roman"/>
        </w:rPr>
      </w:pPr>
      <w:r w:rsidRPr="009C6A4D">
        <w:rPr>
          <w:rFonts w:ascii="Times New Roman" w:hAnsi="Times New Roman"/>
        </w:rPr>
        <w:t xml:space="preserve">- 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A9018C" w:rsidRPr="009C6A4D" w:rsidRDefault="00A9018C" w:rsidP="00A9018C">
      <w:pPr>
        <w:rPr>
          <w:rFonts w:ascii="Times New Roman" w:hAnsi="Times New Roman"/>
        </w:rPr>
      </w:pPr>
      <w:r w:rsidRPr="009C6A4D">
        <w:rPr>
          <w:rFonts w:ascii="Times New Roman" w:hAnsi="Times New Roman"/>
        </w:rPr>
        <w:t xml:space="preserve">- 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A9018C" w:rsidRPr="009C6A4D" w:rsidRDefault="00A9018C" w:rsidP="00A9018C">
      <w:pPr>
        <w:rPr>
          <w:rFonts w:ascii="Times New Roman" w:hAnsi="Times New Roman"/>
        </w:rPr>
      </w:pPr>
      <w:r w:rsidRPr="009C6A4D">
        <w:rPr>
          <w:rFonts w:ascii="Times New Roman" w:hAnsi="Times New Roman"/>
        </w:rPr>
        <w:lastRenderedPageBreak/>
        <w:t>- формирование эффективной системы взаимодействия основного и дополнительного образования;</w:t>
      </w:r>
    </w:p>
    <w:p w:rsidR="00A9018C" w:rsidRPr="009C6A4D" w:rsidRDefault="00A9018C" w:rsidP="00A9018C">
      <w:pPr>
        <w:rPr>
          <w:rFonts w:ascii="Times New Roman" w:hAnsi="Times New Roman"/>
        </w:rPr>
      </w:pPr>
      <w:r w:rsidRPr="009C6A4D">
        <w:rPr>
          <w:rFonts w:ascii="Times New Roman" w:hAnsi="Times New Roman"/>
        </w:rPr>
        <w:t>- создание безопасной образовательной среды и условий организации образовательного процесса.</w:t>
      </w:r>
    </w:p>
    <w:p w:rsidR="00A9018C" w:rsidRPr="009C6A4D" w:rsidRDefault="00A9018C" w:rsidP="00A9018C">
      <w:pPr>
        <w:rPr>
          <w:rFonts w:ascii="Times New Roman" w:hAnsi="Times New Roman"/>
        </w:rPr>
      </w:pPr>
      <w:r w:rsidRPr="009C6A4D">
        <w:rPr>
          <w:rFonts w:ascii="Times New Roman" w:hAnsi="Times New Roman"/>
        </w:rPr>
        <w:t xml:space="preserve">Для реализации поставленных целей, </w:t>
      </w:r>
      <w:proofErr w:type="gramStart"/>
      <w:r w:rsidRPr="009C6A4D">
        <w:rPr>
          <w:rFonts w:ascii="Times New Roman" w:hAnsi="Times New Roman"/>
        </w:rPr>
        <w:t>согласно</w:t>
      </w:r>
      <w:proofErr w:type="gramEnd"/>
      <w:r w:rsidRPr="009C6A4D">
        <w:rPr>
          <w:rFonts w:ascii="Times New Roman" w:hAnsi="Times New Roman"/>
        </w:rPr>
        <w:t xml:space="preserve"> ген</w:t>
      </w:r>
      <w:r w:rsidR="00D87838">
        <w:rPr>
          <w:rFonts w:ascii="Times New Roman" w:hAnsi="Times New Roman"/>
        </w:rPr>
        <w:t xml:space="preserve">ерального </w:t>
      </w:r>
      <w:r w:rsidRPr="009C6A4D">
        <w:rPr>
          <w:rFonts w:ascii="Times New Roman" w:hAnsi="Times New Roman"/>
        </w:rPr>
        <w:t>плана, необходимо реализовать следующие мероприятия инвестиционного характера:</w:t>
      </w:r>
    </w:p>
    <w:p w:rsidR="00A9018C" w:rsidRPr="009C6A4D" w:rsidRDefault="00A9018C" w:rsidP="00A9018C">
      <w:pPr>
        <w:rPr>
          <w:rFonts w:ascii="Times New Roman" w:hAnsi="Times New Roman"/>
        </w:rPr>
      </w:pPr>
      <w:r w:rsidRPr="009C6A4D">
        <w:rPr>
          <w:rFonts w:ascii="Times New Roman" w:hAnsi="Times New Roman"/>
        </w:rPr>
        <w:t xml:space="preserve">Реконструкции подлежат </w:t>
      </w:r>
      <w:proofErr w:type="spellStart"/>
      <w:r w:rsidR="00D87838">
        <w:rPr>
          <w:rFonts w:ascii="Times New Roman" w:hAnsi="Times New Roman"/>
        </w:rPr>
        <w:t>некотрые</w:t>
      </w:r>
      <w:proofErr w:type="spellEnd"/>
      <w:r w:rsidRPr="009C6A4D">
        <w:rPr>
          <w:rFonts w:ascii="Times New Roman" w:hAnsi="Times New Roman"/>
        </w:rPr>
        <w:t xml:space="preserve"> объекты в сфере образования на территории </w:t>
      </w:r>
      <w:r w:rsidR="00D87838">
        <w:rPr>
          <w:rFonts w:ascii="Times New Roman" w:hAnsi="Times New Roman"/>
        </w:rPr>
        <w:t>с</w:t>
      </w:r>
      <w:r w:rsidR="009C6A4D" w:rsidRPr="009C6A4D">
        <w:rPr>
          <w:rFonts w:ascii="Times New Roman" w:hAnsi="Times New Roman"/>
        </w:rPr>
        <w:t>ельского поселения Лемпино</w:t>
      </w:r>
      <w:r w:rsidRPr="009C6A4D">
        <w:rPr>
          <w:rFonts w:ascii="Times New Roman" w:hAnsi="Times New Roman"/>
        </w:rPr>
        <w:t>.</w:t>
      </w:r>
    </w:p>
    <w:p w:rsidR="00A9018C" w:rsidRPr="009C6A4D" w:rsidRDefault="00A9018C" w:rsidP="00A9018C">
      <w:pPr>
        <w:spacing w:line="240" w:lineRule="auto"/>
        <w:rPr>
          <w:rFonts w:ascii="Times New Roman" w:hAnsi="Times New Roman"/>
          <w:i/>
        </w:rPr>
      </w:pPr>
      <w:r w:rsidRPr="009C6A4D">
        <w:rPr>
          <w:rFonts w:ascii="Times New Roman" w:hAnsi="Times New Roman"/>
          <w:i/>
        </w:rPr>
        <w:t>К строительству запланированы следующие объекты:</w:t>
      </w:r>
    </w:p>
    <w:p w:rsidR="00A9018C" w:rsidRPr="009C6A4D" w:rsidRDefault="00866B85" w:rsidP="00A9018C">
      <w:pPr>
        <w:pStyle w:val="aa"/>
        <w:numPr>
          <w:ilvl w:val="0"/>
          <w:numId w:val="25"/>
        </w:numPr>
        <w:ind w:left="993"/>
        <w:rPr>
          <w:rFonts w:ascii="Times New Roman" w:hAnsi="Times New Roman"/>
        </w:rPr>
      </w:pPr>
      <w:r>
        <w:rPr>
          <w:rFonts w:ascii="Times New Roman" w:hAnsi="Times New Roman"/>
        </w:rPr>
        <w:t>Школа искусств на 14 мест</w:t>
      </w:r>
      <w:r w:rsidR="00A9018C" w:rsidRPr="009C6A4D">
        <w:rPr>
          <w:rFonts w:ascii="Times New Roman" w:hAnsi="Times New Roman"/>
        </w:rPr>
        <w:t xml:space="preserve">; </w:t>
      </w:r>
    </w:p>
    <w:p w:rsidR="00A9018C" w:rsidRPr="009C6A4D" w:rsidRDefault="00A9018C" w:rsidP="00A9018C">
      <w:pPr>
        <w:pStyle w:val="S5"/>
        <w:rPr>
          <w:rFonts w:ascii="Times New Roman" w:hAnsi="Times New Roman"/>
          <w:b/>
        </w:rPr>
      </w:pPr>
      <w:r w:rsidRPr="009C6A4D">
        <w:rPr>
          <w:rFonts w:ascii="Times New Roman" w:hAnsi="Times New Roman"/>
          <w:b/>
        </w:rPr>
        <w:t>Культура</w:t>
      </w:r>
    </w:p>
    <w:p w:rsidR="00A9018C" w:rsidRPr="009C6A4D" w:rsidRDefault="00A9018C" w:rsidP="00A9018C">
      <w:pPr>
        <w:rPr>
          <w:rFonts w:ascii="Times New Roman" w:hAnsi="Times New Roman"/>
          <w:lang w:eastAsia="ru-RU"/>
        </w:rPr>
      </w:pPr>
      <w:r w:rsidRPr="009C6A4D">
        <w:rPr>
          <w:rFonts w:ascii="Times New Roman" w:hAnsi="Times New Roman"/>
          <w:lang w:eastAsia="ru-RU"/>
        </w:rPr>
        <w:t xml:space="preserve">Стратегическая цель сферы культуры в </w:t>
      </w:r>
      <w:r w:rsidR="000A655D">
        <w:rPr>
          <w:rFonts w:ascii="Times New Roman" w:hAnsi="Times New Roman"/>
          <w:lang w:eastAsia="ru-RU"/>
        </w:rPr>
        <w:t>сельском поселении</w:t>
      </w:r>
      <w:r w:rsidRPr="009C6A4D">
        <w:rPr>
          <w:rFonts w:ascii="Times New Roman" w:hAnsi="Times New Roman"/>
          <w:lang w:eastAsia="ru-RU"/>
        </w:rPr>
        <w:t xml:space="preserve"> </w:t>
      </w:r>
      <w:r w:rsidR="00B6352C">
        <w:rPr>
          <w:rFonts w:ascii="Times New Roman" w:hAnsi="Times New Roman"/>
          <w:lang w:eastAsia="ru-RU"/>
        </w:rPr>
        <w:t>Лемпино</w:t>
      </w:r>
      <w:r w:rsidRPr="009C6A4D">
        <w:rPr>
          <w:rFonts w:ascii="Times New Roman" w:hAnsi="Times New Roman"/>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9C6A4D">
        <w:rPr>
          <w:rFonts w:ascii="Times New Roman" w:hAnsi="Times New Roman"/>
          <w:bCs/>
        </w:rPr>
        <w:t>.</w:t>
      </w:r>
    </w:p>
    <w:p w:rsidR="00A9018C" w:rsidRPr="009C6A4D" w:rsidRDefault="00A9018C" w:rsidP="00A9018C">
      <w:pPr>
        <w:rPr>
          <w:rFonts w:ascii="Times New Roman" w:hAnsi="Times New Roman"/>
        </w:rPr>
      </w:pPr>
      <w:r w:rsidRPr="009C6A4D">
        <w:rPr>
          <w:rFonts w:ascii="Times New Roman" w:hAnsi="Times New Roman"/>
        </w:rPr>
        <w:t>Для достижения этой цели поставлены следующие задачи:</w:t>
      </w:r>
    </w:p>
    <w:p w:rsidR="00A9018C" w:rsidRPr="009C6A4D" w:rsidRDefault="00A9018C" w:rsidP="00A9018C">
      <w:pPr>
        <w:rPr>
          <w:rFonts w:ascii="Times New Roman" w:hAnsi="Times New Roman"/>
        </w:rPr>
      </w:pPr>
      <w:r w:rsidRPr="009C6A4D">
        <w:rPr>
          <w:rFonts w:ascii="Times New Roman" w:hAnsi="Times New Roman"/>
        </w:rPr>
        <w:t xml:space="preserve">- создание условий для повышения качества и разнообразия услуг, предоставляемых в сфере культуры и искусства, </w:t>
      </w:r>
    </w:p>
    <w:p w:rsidR="00A9018C" w:rsidRPr="009C6A4D" w:rsidRDefault="00A9018C" w:rsidP="00A9018C">
      <w:pPr>
        <w:rPr>
          <w:rFonts w:ascii="Times New Roman" w:hAnsi="Times New Roman"/>
        </w:rPr>
      </w:pPr>
      <w:r w:rsidRPr="009C6A4D">
        <w:rPr>
          <w:rFonts w:ascii="Times New Roman" w:hAnsi="Times New Roman"/>
        </w:rPr>
        <w:t>- модернизация работы учреждений культуры;</w:t>
      </w:r>
    </w:p>
    <w:p w:rsidR="00A9018C" w:rsidRPr="009C6A4D" w:rsidRDefault="00A9018C" w:rsidP="00A9018C">
      <w:pPr>
        <w:rPr>
          <w:rFonts w:ascii="Times New Roman" w:hAnsi="Times New Roman"/>
        </w:rPr>
      </w:pPr>
      <w:r w:rsidRPr="009C6A4D">
        <w:rPr>
          <w:rFonts w:ascii="Times New Roman" w:hAnsi="Times New Roman"/>
        </w:rPr>
        <w:t>- 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A9018C" w:rsidRPr="009C6A4D" w:rsidRDefault="00A9018C" w:rsidP="00A9018C">
      <w:pPr>
        <w:rPr>
          <w:rFonts w:ascii="Times New Roman" w:hAnsi="Times New Roman"/>
        </w:rPr>
      </w:pPr>
      <w:r w:rsidRPr="009C6A4D">
        <w:rPr>
          <w:rFonts w:ascii="Times New Roman" w:hAnsi="Times New Roman"/>
        </w:rPr>
        <w:t>- информатизация отрасли;</w:t>
      </w:r>
    </w:p>
    <w:p w:rsidR="00A9018C" w:rsidRPr="009C6A4D" w:rsidRDefault="00A9018C" w:rsidP="00A9018C">
      <w:pPr>
        <w:rPr>
          <w:rFonts w:ascii="Times New Roman" w:hAnsi="Times New Roman"/>
        </w:rPr>
      </w:pPr>
      <w:r w:rsidRPr="009C6A4D">
        <w:rPr>
          <w:rFonts w:ascii="Times New Roman" w:hAnsi="Times New Roman"/>
        </w:rPr>
        <w:t>- создание позитивного культурного образа во внешней среде.</w:t>
      </w:r>
    </w:p>
    <w:p w:rsidR="00A9018C" w:rsidRPr="009C6A4D" w:rsidRDefault="00A9018C" w:rsidP="00A9018C">
      <w:pPr>
        <w:rPr>
          <w:rFonts w:ascii="Times New Roman" w:hAnsi="Times New Roman"/>
        </w:rPr>
      </w:pPr>
      <w:r w:rsidRPr="009C6A4D">
        <w:rPr>
          <w:rFonts w:ascii="Times New Roman" w:hAnsi="Times New Roman"/>
        </w:rPr>
        <w:t xml:space="preserve">Для достижения поставленных целевых ориентиров необходимо реализовать, </w:t>
      </w:r>
      <w:proofErr w:type="gramStart"/>
      <w:r w:rsidRPr="009C6A4D">
        <w:rPr>
          <w:rFonts w:ascii="Times New Roman" w:hAnsi="Times New Roman"/>
        </w:rPr>
        <w:t>согласно генплана</w:t>
      </w:r>
      <w:proofErr w:type="gramEnd"/>
      <w:r w:rsidRPr="009C6A4D">
        <w:rPr>
          <w:rFonts w:ascii="Times New Roman" w:hAnsi="Times New Roman"/>
        </w:rPr>
        <w:t>, следующие наиболее важные мероприятия инвестиционного характера:</w:t>
      </w:r>
    </w:p>
    <w:p w:rsidR="00E42DC4" w:rsidRPr="009C6A4D" w:rsidRDefault="003513AB" w:rsidP="00E42DC4">
      <w:pPr>
        <w:pStyle w:val="aa"/>
        <w:numPr>
          <w:ilvl w:val="0"/>
          <w:numId w:val="39"/>
        </w:numPr>
        <w:snapToGrid w:val="0"/>
        <w:ind w:left="993"/>
        <w:rPr>
          <w:rFonts w:ascii="Times New Roman" w:hAnsi="Times New Roman"/>
        </w:rPr>
      </w:pPr>
      <w:r>
        <w:rPr>
          <w:rFonts w:ascii="Times New Roman" w:hAnsi="Times New Roman"/>
        </w:rPr>
        <w:t>Развития культурного сектора согласно современным тенденциям</w:t>
      </w:r>
      <w:r w:rsidR="00E42DC4" w:rsidRPr="009C6A4D">
        <w:rPr>
          <w:rFonts w:ascii="Times New Roman" w:hAnsi="Times New Roman"/>
        </w:rPr>
        <w:t>.</w:t>
      </w:r>
    </w:p>
    <w:p w:rsidR="00A9018C" w:rsidRPr="009C6A4D" w:rsidRDefault="00A9018C" w:rsidP="00E42DC4">
      <w:pPr>
        <w:pStyle w:val="S5"/>
        <w:rPr>
          <w:rFonts w:ascii="Times New Roman" w:hAnsi="Times New Roman"/>
          <w:b/>
        </w:rPr>
      </w:pPr>
      <w:r w:rsidRPr="009C6A4D">
        <w:rPr>
          <w:rFonts w:ascii="Times New Roman" w:hAnsi="Times New Roman"/>
          <w:b/>
        </w:rPr>
        <w:t>Спорт</w:t>
      </w:r>
    </w:p>
    <w:p w:rsidR="00A9018C" w:rsidRPr="009C6A4D" w:rsidRDefault="00A9018C" w:rsidP="00A9018C">
      <w:pPr>
        <w:rPr>
          <w:rFonts w:ascii="Times New Roman" w:hAnsi="Times New Roman"/>
          <w:shd w:val="clear" w:color="auto" w:fill="FFFFFF"/>
        </w:rPr>
      </w:pPr>
      <w:r w:rsidRPr="009C6A4D">
        <w:rPr>
          <w:rFonts w:ascii="Times New Roman" w:hAnsi="Times New Roman"/>
          <w:lang w:eastAsia="ru-RU"/>
        </w:rPr>
        <w:t xml:space="preserve">Целью развития спорта в </w:t>
      </w:r>
      <w:r w:rsidR="000A655D">
        <w:rPr>
          <w:rFonts w:ascii="Times New Roman" w:hAnsi="Times New Roman"/>
          <w:lang w:eastAsia="ru-RU"/>
        </w:rPr>
        <w:t>сельском поселении</w:t>
      </w:r>
      <w:r w:rsidRPr="009C6A4D">
        <w:rPr>
          <w:rFonts w:ascii="Times New Roman" w:hAnsi="Times New Roman"/>
          <w:lang w:eastAsia="ru-RU"/>
        </w:rPr>
        <w:t xml:space="preserve"> </w:t>
      </w:r>
      <w:r w:rsidR="00B6352C">
        <w:rPr>
          <w:rFonts w:ascii="Times New Roman" w:hAnsi="Times New Roman"/>
          <w:lang w:eastAsia="ru-RU"/>
        </w:rPr>
        <w:t>Лемпино</w:t>
      </w:r>
      <w:r w:rsidRPr="009C6A4D">
        <w:rPr>
          <w:rFonts w:ascii="Times New Roman" w:hAnsi="Times New Roman"/>
          <w:lang w:eastAsia="ru-RU"/>
        </w:rPr>
        <w:t xml:space="preserve"> является </w:t>
      </w:r>
      <w:r w:rsidRPr="009C6A4D">
        <w:rPr>
          <w:rFonts w:ascii="Times New Roman" w:hAnsi="Times New Roman"/>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A9018C" w:rsidRPr="009C6A4D" w:rsidRDefault="00A9018C" w:rsidP="00A9018C">
      <w:pPr>
        <w:rPr>
          <w:rFonts w:ascii="Times New Roman" w:hAnsi="Times New Roman"/>
        </w:rPr>
      </w:pPr>
      <w:r w:rsidRPr="009C6A4D">
        <w:rPr>
          <w:rFonts w:ascii="Times New Roman" w:hAnsi="Times New Roman"/>
        </w:rPr>
        <w:t xml:space="preserve">В сфере физической культуры и спорта </w:t>
      </w:r>
      <w:r w:rsidR="009C6A4D" w:rsidRPr="009C6A4D">
        <w:rPr>
          <w:rFonts w:ascii="Times New Roman" w:hAnsi="Times New Roman"/>
        </w:rPr>
        <w:t>сельского поселения Лемпино</w:t>
      </w:r>
      <w:r w:rsidRPr="009C6A4D">
        <w:rPr>
          <w:rFonts w:ascii="Times New Roman" w:hAnsi="Times New Roman"/>
        </w:rPr>
        <w:t xml:space="preserve"> на период до </w:t>
      </w:r>
      <w:r w:rsidR="009C6A4D">
        <w:rPr>
          <w:rFonts w:ascii="Times New Roman" w:hAnsi="Times New Roman"/>
        </w:rPr>
        <w:t>2027</w:t>
      </w:r>
      <w:r w:rsidRPr="009C6A4D">
        <w:rPr>
          <w:rFonts w:ascii="Times New Roman" w:hAnsi="Times New Roman"/>
        </w:rPr>
        <w:t xml:space="preserve"> года можно выделить следующие задачи:</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Создание условий </w:t>
      </w:r>
      <w:r w:rsidRPr="009C6A4D">
        <w:rPr>
          <w:rFonts w:ascii="Times New Roman" w:hAnsi="Times New Roman"/>
          <w:shd w:val="clear" w:color="auto" w:fill="FFFFFF"/>
        </w:rPr>
        <w:t xml:space="preserve">для повышения качества и разнообразия услуг, предоставляемых в сфере физкультуры и спорта, в том числе на базе учреждений. </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 xml:space="preserve">Развитие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 </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lastRenderedPageBreak/>
        <w:t>Создание условий для выявления, развития и поддержки спортивно одаренных детей, подготовка спортивного резерва и поддержка взрослого спорта.</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Предоставление возможности физической реабилитации инвалидов и лиц с ограниченными возможностями здоровья с использованием методов адаптивной физической культуры.</w:t>
      </w:r>
    </w:p>
    <w:p w:rsidR="00A9018C" w:rsidRPr="009C6A4D" w:rsidRDefault="00A9018C" w:rsidP="00A9018C">
      <w:pPr>
        <w:pStyle w:val="aa"/>
        <w:numPr>
          <w:ilvl w:val="0"/>
          <w:numId w:val="13"/>
        </w:numPr>
        <w:ind w:left="0" w:firstLine="426"/>
        <w:rPr>
          <w:rFonts w:ascii="Times New Roman" w:hAnsi="Times New Roman"/>
          <w:shd w:val="clear" w:color="auto" w:fill="FFFFFF"/>
        </w:rPr>
      </w:pPr>
      <w:r w:rsidRPr="009C6A4D">
        <w:rPr>
          <w:rFonts w:ascii="Times New Roman" w:hAnsi="Times New Roman"/>
        </w:rPr>
        <w:t xml:space="preserve">Развитие материально-технической базы спортивных объектов для полноценных занятий физической культурой и спортом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w:t>
      </w:r>
    </w:p>
    <w:p w:rsidR="00A9018C" w:rsidRPr="009C6A4D" w:rsidRDefault="00A9018C" w:rsidP="00A9018C">
      <w:pPr>
        <w:rPr>
          <w:rFonts w:ascii="Times New Roman" w:hAnsi="Times New Roman"/>
        </w:rPr>
      </w:pPr>
      <w:r w:rsidRPr="009C6A4D">
        <w:rPr>
          <w:rFonts w:ascii="Times New Roman" w:hAnsi="Times New Roman"/>
        </w:rPr>
        <w:t xml:space="preserve">Для достижения поставленных целевых ориентиров, </w:t>
      </w:r>
      <w:proofErr w:type="gramStart"/>
      <w:r w:rsidRPr="009C6A4D">
        <w:rPr>
          <w:rFonts w:ascii="Times New Roman" w:hAnsi="Times New Roman"/>
        </w:rPr>
        <w:t>согласно</w:t>
      </w:r>
      <w:proofErr w:type="gramEnd"/>
      <w:r w:rsidRPr="009C6A4D">
        <w:rPr>
          <w:rFonts w:ascii="Times New Roman" w:hAnsi="Times New Roman"/>
        </w:rPr>
        <w:t xml:space="preserve"> ген</w:t>
      </w:r>
      <w:r w:rsidR="00624ECC">
        <w:rPr>
          <w:rFonts w:ascii="Times New Roman" w:hAnsi="Times New Roman"/>
        </w:rPr>
        <w:t xml:space="preserve">ерального </w:t>
      </w:r>
      <w:r w:rsidRPr="009C6A4D">
        <w:rPr>
          <w:rFonts w:ascii="Times New Roman" w:hAnsi="Times New Roman"/>
        </w:rPr>
        <w:t>плана, необходимо реализовать следующие мероприятия инвестиционного характера:</w:t>
      </w:r>
    </w:p>
    <w:p w:rsidR="00A9018C" w:rsidRPr="009C6A4D" w:rsidRDefault="00A9018C" w:rsidP="00A9018C">
      <w:pPr>
        <w:spacing w:line="240" w:lineRule="auto"/>
        <w:rPr>
          <w:rFonts w:ascii="Times New Roman" w:hAnsi="Times New Roman"/>
        </w:rPr>
      </w:pPr>
      <w:r w:rsidRPr="009C6A4D">
        <w:rPr>
          <w:rFonts w:ascii="Times New Roman" w:hAnsi="Times New Roman"/>
        </w:rPr>
        <w:t>К строительству запланированы следующие объекты:</w:t>
      </w:r>
    </w:p>
    <w:p w:rsidR="00E42DC4" w:rsidRPr="00624ECC" w:rsidRDefault="00624ECC" w:rsidP="00624ECC">
      <w:pPr>
        <w:pStyle w:val="aa"/>
        <w:numPr>
          <w:ilvl w:val="0"/>
          <w:numId w:val="13"/>
        </w:numPr>
        <w:ind w:left="993"/>
        <w:rPr>
          <w:rFonts w:ascii="Times New Roman" w:hAnsi="Times New Roman"/>
        </w:rPr>
      </w:pPr>
      <w:r>
        <w:rPr>
          <w:rFonts w:ascii="Times New Roman" w:hAnsi="Times New Roman"/>
        </w:rPr>
        <w:t>спортивн</w:t>
      </w:r>
      <w:r w:rsidR="00E801CD">
        <w:rPr>
          <w:rFonts w:ascii="Times New Roman" w:hAnsi="Times New Roman"/>
        </w:rPr>
        <w:t>ая площадка</w:t>
      </w:r>
      <w:r>
        <w:rPr>
          <w:rFonts w:ascii="Times New Roman" w:hAnsi="Times New Roman"/>
        </w:rPr>
        <w:t>.</w:t>
      </w:r>
    </w:p>
    <w:p w:rsidR="00A9018C" w:rsidRPr="009C6A4D" w:rsidRDefault="00A9018C" w:rsidP="00A9018C">
      <w:pPr>
        <w:pStyle w:val="12"/>
        <w:ind w:firstLine="567"/>
        <w:rPr>
          <w:rFonts w:ascii="Times New Roman" w:hAnsi="Times New Roman" w:cs="Times New Roman"/>
        </w:rPr>
      </w:pPr>
      <w:bookmarkStart w:id="19" w:name="_Toc469563446"/>
      <w:r w:rsidRPr="009C6A4D">
        <w:rPr>
          <w:rFonts w:ascii="Times New Roman" w:hAnsi="Times New Roman" w:cs="Times New Roman"/>
        </w:rPr>
        <w:t>Здравоохранение</w:t>
      </w:r>
      <w:bookmarkEnd w:id="19"/>
    </w:p>
    <w:p w:rsidR="00A9018C" w:rsidRPr="009C6A4D" w:rsidRDefault="00A9018C" w:rsidP="00A9018C">
      <w:pPr>
        <w:rPr>
          <w:rFonts w:ascii="Times New Roman" w:hAnsi="Times New Roman"/>
        </w:rPr>
      </w:pPr>
      <w:r w:rsidRPr="009C6A4D">
        <w:rPr>
          <w:rFonts w:ascii="Times New Roman" w:hAnsi="Times New Roman"/>
        </w:rPr>
        <w:t xml:space="preserve">Основной целью развития здравоохранения в </w:t>
      </w:r>
      <w:r w:rsidR="000A655D">
        <w:rPr>
          <w:rFonts w:ascii="Times New Roman" w:hAnsi="Times New Roman"/>
        </w:rPr>
        <w:t>сельском поселении</w:t>
      </w:r>
      <w:r w:rsidRPr="009C6A4D">
        <w:rPr>
          <w:rFonts w:ascii="Times New Roman" w:hAnsi="Times New Roman"/>
        </w:rPr>
        <w:t xml:space="preserve"> </w:t>
      </w:r>
      <w:r w:rsidR="00B6352C">
        <w:rPr>
          <w:rFonts w:ascii="Times New Roman" w:hAnsi="Times New Roman"/>
        </w:rPr>
        <w:t>Лемпино</w:t>
      </w:r>
      <w:r w:rsidRPr="009C6A4D">
        <w:rPr>
          <w:rFonts w:ascii="Times New Roman" w:hAnsi="Times New Roman"/>
        </w:rPr>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 </w:t>
      </w:r>
    </w:p>
    <w:p w:rsidR="00A9018C" w:rsidRPr="009C6A4D" w:rsidRDefault="00A9018C" w:rsidP="00A9018C">
      <w:pPr>
        <w:rPr>
          <w:rFonts w:ascii="Times New Roman" w:hAnsi="Times New Roman"/>
        </w:rPr>
      </w:pPr>
      <w:r w:rsidRPr="009C6A4D">
        <w:rPr>
          <w:rFonts w:ascii="Times New Roman" w:hAnsi="Times New Roman"/>
        </w:rPr>
        <w:t>Для достижения этой цели поставлены следующие задачи: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Повышение качества оказываемых медицинских услуг муниципальными учреждениями и частными организациями.</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Создание условий для привлечения в учреждения здравоохранения молодых перспективных специалистов.</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Повышение квалификации и поддержка медицинских кадров муниципальных учреждений здравоохранения.</w:t>
      </w:r>
    </w:p>
    <w:p w:rsidR="00A9018C" w:rsidRPr="009C6A4D" w:rsidRDefault="00A9018C" w:rsidP="00A9018C">
      <w:pPr>
        <w:pStyle w:val="aa"/>
        <w:numPr>
          <w:ilvl w:val="0"/>
          <w:numId w:val="14"/>
        </w:numPr>
        <w:ind w:left="0" w:firstLine="426"/>
        <w:rPr>
          <w:rFonts w:ascii="Times New Roman" w:hAnsi="Times New Roman"/>
        </w:rPr>
      </w:pPr>
      <w:r w:rsidRPr="009C6A4D">
        <w:rPr>
          <w:rFonts w:ascii="Times New Roman" w:hAnsi="Times New Roman"/>
        </w:rPr>
        <w:t>Создание условий для формирования здорового образа жизни у населения.</w:t>
      </w:r>
    </w:p>
    <w:p w:rsidR="00A9018C" w:rsidRPr="009C6A4D" w:rsidRDefault="00A9018C" w:rsidP="00A9018C">
      <w:pPr>
        <w:rPr>
          <w:rFonts w:ascii="Times New Roman" w:hAnsi="Times New Roman"/>
        </w:rPr>
      </w:pPr>
      <w:r w:rsidRPr="009C6A4D">
        <w:rPr>
          <w:rFonts w:ascii="Times New Roman" w:hAnsi="Times New Roman"/>
        </w:rPr>
        <w:t xml:space="preserve">Для достижения поставленных целевых ориентиров, </w:t>
      </w:r>
      <w:proofErr w:type="gramStart"/>
      <w:r w:rsidRPr="009C6A4D">
        <w:rPr>
          <w:rFonts w:ascii="Times New Roman" w:hAnsi="Times New Roman"/>
        </w:rPr>
        <w:t>согласно генплана</w:t>
      </w:r>
      <w:proofErr w:type="gramEnd"/>
      <w:r w:rsidRPr="009C6A4D">
        <w:rPr>
          <w:rFonts w:ascii="Times New Roman" w:hAnsi="Times New Roman"/>
        </w:rPr>
        <w:t>, необходимо реализовать следующие наиболее важные мероприятия инвестиционного характера:</w:t>
      </w:r>
    </w:p>
    <w:p w:rsidR="00E42DC4" w:rsidRPr="009C6A4D" w:rsidRDefault="00A9018C" w:rsidP="00E42DC4">
      <w:pPr>
        <w:pStyle w:val="aa"/>
        <w:numPr>
          <w:ilvl w:val="0"/>
          <w:numId w:val="14"/>
        </w:numPr>
        <w:ind w:left="851"/>
        <w:rPr>
          <w:rFonts w:ascii="Times New Roman" w:hAnsi="Times New Roman"/>
        </w:rPr>
      </w:pPr>
      <w:r w:rsidRPr="009C6A4D">
        <w:rPr>
          <w:rFonts w:ascii="Times New Roman" w:hAnsi="Times New Roman"/>
        </w:rPr>
        <w:t>Реконструкции подлеж</w:t>
      </w:r>
      <w:r w:rsidR="00E42DC4" w:rsidRPr="009C6A4D">
        <w:rPr>
          <w:rFonts w:ascii="Times New Roman" w:hAnsi="Times New Roman"/>
        </w:rPr>
        <w:t>и</w:t>
      </w:r>
      <w:r w:rsidRPr="009C6A4D">
        <w:rPr>
          <w:rFonts w:ascii="Times New Roman" w:hAnsi="Times New Roman"/>
        </w:rPr>
        <w:t>т</w:t>
      </w:r>
      <w:r w:rsidR="00E42DC4" w:rsidRPr="009C6A4D">
        <w:rPr>
          <w:rFonts w:ascii="Times New Roman" w:hAnsi="Times New Roman"/>
        </w:rPr>
        <w:t xml:space="preserve"> участковая больница с целью увеличения мощности стационарного отделения до 30 коек и поликлиники до 65 посещений в смену. </w:t>
      </w:r>
    </w:p>
    <w:p w:rsidR="00A9018C" w:rsidRPr="009C6A4D" w:rsidRDefault="00A9018C" w:rsidP="00A9018C">
      <w:pPr>
        <w:pStyle w:val="12"/>
        <w:ind w:firstLine="567"/>
        <w:rPr>
          <w:rFonts w:ascii="Times New Roman" w:hAnsi="Times New Roman" w:cs="Times New Roman"/>
        </w:rPr>
      </w:pPr>
      <w:bookmarkStart w:id="20" w:name="_Toc469563447"/>
      <w:r w:rsidRPr="009C6A4D">
        <w:rPr>
          <w:rFonts w:ascii="Times New Roman" w:hAnsi="Times New Roman" w:cs="Times New Roman"/>
        </w:rPr>
        <w:t>Прочие объекты социальной инфраструктуры</w:t>
      </w:r>
      <w:bookmarkEnd w:id="20"/>
    </w:p>
    <w:p w:rsidR="00A9018C" w:rsidRPr="009C6A4D" w:rsidRDefault="00A9018C" w:rsidP="00A9018C">
      <w:pPr>
        <w:spacing w:line="240" w:lineRule="auto"/>
        <w:rPr>
          <w:rFonts w:ascii="Times New Roman" w:hAnsi="Times New Roman"/>
        </w:rPr>
      </w:pPr>
      <w:r w:rsidRPr="009C6A4D">
        <w:rPr>
          <w:rFonts w:ascii="Times New Roman" w:hAnsi="Times New Roman"/>
        </w:rPr>
        <w:t>К строительству запланированы следующие объекты:</w:t>
      </w:r>
    </w:p>
    <w:p w:rsidR="00E42DC4" w:rsidRPr="009C6A4D" w:rsidRDefault="00E42DC4" w:rsidP="00E42DC4">
      <w:pPr>
        <w:pStyle w:val="aa"/>
        <w:numPr>
          <w:ilvl w:val="0"/>
          <w:numId w:val="14"/>
        </w:numPr>
        <w:ind w:left="993"/>
        <w:rPr>
          <w:rFonts w:ascii="Times New Roman" w:hAnsi="Times New Roman"/>
        </w:rPr>
      </w:pPr>
      <w:r w:rsidRPr="009C6A4D">
        <w:rPr>
          <w:rFonts w:ascii="Times New Roman" w:hAnsi="Times New Roman"/>
        </w:rPr>
        <w:t>предприятие общественного питания</w:t>
      </w:r>
      <w:r w:rsidR="00624ECC">
        <w:rPr>
          <w:rFonts w:ascii="Times New Roman" w:hAnsi="Times New Roman"/>
        </w:rPr>
        <w:t xml:space="preserve"> (кафе)</w:t>
      </w:r>
      <w:r w:rsidRPr="009C6A4D">
        <w:rPr>
          <w:rFonts w:ascii="Times New Roman" w:hAnsi="Times New Roman"/>
        </w:rPr>
        <w:t xml:space="preserve"> на 2</w:t>
      </w:r>
      <w:r w:rsidR="00624ECC">
        <w:rPr>
          <w:rFonts w:ascii="Times New Roman" w:hAnsi="Times New Roman"/>
        </w:rPr>
        <w:t>5</w:t>
      </w:r>
      <w:r w:rsidRPr="009C6A4D">
        <w:rPr>
          <w:rFonts w:ascii="Times New Roman" w:hAnsi="Times New Roman"/>
        </w:rPr>
        <w:t xml:space="preserve"> мест; </w:t>
      </w:r>
    </w:p>
    <w:p w:rsidR="00E42DC4" w:rsidRPr="009C6A4D" w:rsidRDefault="00E42DC4" w:rsidP="00E42DC4">
      <w:pPr>
        <w:pStyle w:val="aa"/>
        <w:numPr>
          <w:ilvl w:val="0"/>
          <w:numId w:val="14"/>
        </w:numPr>
        <w:ind w:left="993"/>
        <w:rPr>
          <w:rFonts w:ascii="Times New Roman" w:hAnsi="Times New Roman"/>
        </w:rPr>
      </w:pPr>
      <w:r w:rsidRPr="009C6A4D">
        <w:rPr>
          <w:rFonts w:ascii="Times New Roman" w:hAnsi="Times New Roman"/>
        </w:rPr>
        <w:t xml:space="preserve">торговый комплекс торговой площадью 600 кв. м; </w:t>
      </w:r>
    </w:p>
    <w:p w:rsidR="00E42DC4" w:rsidRPr="009C6A4D" w:rsidRDefault="000E1D66" w:rsidP="00E42DC4">
      <w:pPr>
        <w:pStyle w:val="aa"/>
        <w:numPr>
          <w:ilvl w:val="0"/>
          <w:numId w:val="14"/>
        </w:numPr>
        <w:ind w:left="993"/>
        <w:rPr>
          <w:rFonts w:ascii="Times New Roman" w:hAnsi="Times New Roman"/>
        </w:rPr>
      </w:pPr>
      <w:r>
        <w:rPr>
          <w:rFonts w:ascii="Times New Roman" w:hAnsi="Times New Roman"/>
        </w:rPr>
        <w:t>рынок торговой площадью 15</w:t>
      </w:r>
      <w:r w:rsidR="00E42DC4" w:rsidRPr="009C6A4D">
        <w:rPr>
          <w:rFonts w:ascii="Times New Roman" w:hAnsi="Times New Roman"/>
        </w:rPr>
        <w:t xml:space="preserve"> кв. м; </w:t>
      </w:r>
    </w:p>
    <w:p w:rsidR="00E42DC4" w:rsidRPr="009C6A4D" w:rsidRDefault="00E42DC4" w:rsidP="00E42DC4">
      <w:pPr>
        <w:pStyle w:val="aa"/>
        <w:numPr>
          <w:ilvl w:val="0"/>
          <w:numId w:val="14"/>
        </w:numPr>
        <w:ind w:left="993"/>
        <w:rPr>
          <w:rFonts w:ascii="Times New Roman" w:hAnsi="Times New Roman"/>
        </w:rPr>
      </w:pPr>
      <w:r w:rsidRPr="009C6A4D">
        <w:rPr>
          <w:rFonts w:ascii="Times New Roman" w:hAnsi="Times New Roman"/>
        </w:rPr>
        <w:t>баня</w:t>
      </w:r>
      <w:r w:rsidR="00B3337A">
        <w:rPr>
          <w:rFonts w:ascii="Times New Roman" w:hAnsi="Times New Roman"/>
        </w:rPr>
        <w:t xml:space="preserve"> </w:t>
      </w:r>
      <w:r w:rsidR="000E1D66">
        <w:rPr>
          <w:rFonts w:ascii="Times New Roman" w:hAnsi="Times New Roman"/>
        </w:rPr>
        <w:t>(сауна)</w:t>
      </w:r>
      <w:r w:rsidRPr="009C6A4D">
        <w:rPr>
          <w:rFonts w:ascii="Times New Roman" w:hAnsi="Times New Roman"/>
        </w:rPr>
        <w:t xml:space="preserve"> на </w:t>
      </w:r>
      <w:r w:rsidR="000E1D66">
        <w:rPr>
          <w:rFonts w:ascii="Times New Roman" w:hAnsi="Times New Roman"/>
        </w:rPr>
        <w:t>5</w:t>
      </w:r>
      <w:r w:rsidRPr="009C6A4D">
        <w:rPr>
          <w:rFonts w:ascii="Times New Roman" w:hAnsi="Times New Roman"/>
        </w:rPr>
        <w:t xml:space="preserve"> мест; </w:t>
      </w:r>
    </w:p>
    <w:p w:rsidR="00E42DC4" w:rsidRPr="009C6A4D" w:rsidRDefault="00E42DC4" w:rsidP="00253F27">
      <w:pPr>
        <w:pStyle w:val="aa"/>
        <w:numPr>
          <w:ilvl w:val="0"/>
          <w:numId w:val="14"/>
        </w:numPr>
        <w:ind w:left="993"/>
        <w:rPr>
          <w:rFonts w:ascii="Times New Roman" w:hAnsi="Times New Roman"/>
        </w:rPr>
      </w:pPr>
      <w:r w:rsidRPr="009C6A4D">
        <w:rPr>
          <w:rFonts w:ascii="Times New Roman" w:hAnsi="Times New Roman"/>
        </w:rPr>
        <w:t xml:space="preserve">гостиница на 5 мест; </w:t>
      </w:r>
    </w:p>
    <w:p w:rsidR="00592BCE" w:rsidRPr="00E801CD" w:rsidRDefault="00E42DC4" w:rsidP="00442A93">
      <w:pPr>
        <w:pStyle w:val="aa"/>
        <w:numPr>
          <w:ilvl w:val="0"/>
          <w:numId w:val="14"/>
        </w:numPr>
        <w:ind w:left="993"/>
        <w:rPr>
          <w:rStyle w:val="FontStyle138"/>
        </w:rPr>
      </w:pPr>
      <w:r w:rsidRPr="00E801CD">
        <w:rPr>
          <w:rFonts w:ascii="Times New Roman" w:hAnsi="Times New Roman"/>
        </w:rPr>
        <w:t>отделения сберегательного банка на 1</w:t>
      </w:r>
      <w:r w:rsidR="005A1979" w:rsidRPr="00E801CD">
        <w:rPr>
          <w:rFonts w:ascii="Times New Roman" w:hAnsi="Times New Roman"/>
        </w:rPr>
        <w:t xml:space="preserve"> </w:t>
      </w:r>
      <w:r w:rsidRPr="00E801CD">
        <w:rPr>
          <w:rFonts w:ascii="Times New Roman" w:hAnsi="Times New Roman"/>
        </w:rPr>
        <w:t>операционное место</w:t>
      </w:r>
      <w:r w:rsidR="000E1D66" w:rsidRPr="00E801CD">
        <w:rPr>
          <w:rFonts w:ascii="Times New Roman" w:hAnsi="Times New Roman"/>
        </w:rPr>
        <w:t>.</w:t>
      </w:r>
    </w:p>
    <w:p w:rsidR="00FA76FE" w:rsidRPr="009C6A4D" w:rsidRDefault="00FA76FE">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7C6EB8" w:rsidRPr="009C6A4D" w:rsidRDefault="00E47D3C" w:rsidP="004814A7">
      <w:pPr>
        <w:pStyle w:val="12"/>
        <w:numPr>
          <w:ilvl w:val="0"/>
          <w:numId w:val="26"/>
        </w:numPr>
        <w:ind w:left="0" w:firstLine="0"/>
        <w:rPr>
          <w:rFonts w:ascii="Times New Roman" w:hAnsi="Times New Roman" w:cs="Times New Roman"/>
          <w:bCs w:val="0"/>
        </w:rPr>
      </w:pPr>
      <w:bookmarkStart w:id="21" w:name="_Toc469563448"/>
      <w:r w:rsidRPr="009C6A4D">
        <w:rPr>
          <w:rFonts w:ascii="Times New Roman" w:hAnsi="Times New Roman" w:cs="Times New Roman"/>
          <w:bCs w:val="0"/>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bookmarkEnd w:id="21"/>
    </w:p>
    <w:p w:rsidR="00F25BBE" w:rsidRPr="009C6A4D" w:rsidRDefault="00F25BBE" w:rsidP="00F25BBE">
      <w:pPr>
        <w:rPr>
          <w:rFonts w:ascii="Times New Roman" w:hAnsi="Times New Roman"/>
        </w:rPr>
      </w:pPr>
      <w:r w:rsidRPr="009C6A4D">
        <w:rPr>
          <w:rFonts w:ascii="Times New Roman" w:hAnsi="Times New Roman"/>
        </w:rPr>
        <w:t xml:space="preserve">Общая программа инвестиционных проектов включает: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образовании;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культуре;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здравоохранении; </w:t>
      </w:r>
    </w:p>
    <w:p w:rsidR="00F25BBE" w:rsidRPr="009C6A4D" w:rsidRDefault="00F25BBE" w:rsidP="004814A7">
      <w:pPr>
        <w:pStyle w:val="aa"/>
        <w:numPr>
          <w:ilvl w:val="0"/>
          <w:numId w:val="5"/>
        </w:numPr>
        <w:ind w:left="0" w:firstLine="426"/>
        <w:rPr>
          <w:rFonts w:ascii="Times New Roman" w:hAnsi="Times New Roman"/>
        </w:rPr>
      </w:pPr>
      <w:r w:rsidRPr="009C6A4D">
        <w:rPr>
          <w:rFonts w:ascii="Times New Roman" w:hAnsi="Times New Roman"/>
        </w:rPr>
        <w:t xml:space="preserve">программу инвестиционных проектов в спорте; </w:t>
      </w:r>
    </w:p>
    <w:p w:rsidR="00F25BBE" w:rsidRDefault="00F25BBE" w:rsidP="00F25BBE">
      <w:pPr>
        <w:rPr>
          <w:rFonts w:ascii="Times New Roman" w:hAnsi="Times New Roman"/>
        </w:rPr>
      </w:pPr>
      <w:r w:rsidRPr="009C6A4D">
        <w:rPr>
          <w:rFonts w:ascii="Times New Roman" w:hAnsi="Times New Roman"/>
        </w:rPr>
        <w:t xml:space="preserve">Общая программа инвестиционных проектов </w:t>
      </w:r>
      <w:r w:rsidR="009C6A4D" w:rsidRPr="009C6A4D">
        <w:rPr>
          <w:rFonts w:ascii="Times New Roman" w:hAnsi="Times New Roman"/>
        </w:rPr>
        <w:t>сельского поселения Лемпино</w:t>
      </w:r>
      <w:r w:rsidRPr="009C6A4D">
        <w:rPr>
          <w:rFonts w:ascii="Times New Roman" w:hAnsi="Times New Roman"/>
        </w:rPr>
        <w:t xml:space="preserve"> до </w:t>
      </w:r>
      <w:r w:rsidR="009C6A4D">
        <w:rPr>
          <w:rFonts w:ascii="Times New Roman" w:hAnsi="Times New Roman"/>
        </w:rPr>
        <w:t>2027</w:t>
      </w:r>
      <w:r w:rsidRPr="009C6A4D">
        <w:rPr>
          <w:rFonts w:ascii="Times New Roman" w:hAnsi="Times New Roman"/>
        </w:rPr>
        <w:t xml:space="preserve"> года (тыс. руб.) представлена в таблице </w:t>
      </w:r>
      <w:r w:rsidR="005A1979" w:rsidRPr="009C6A4D">
        <w:rPr>
          <w:rFonts w:ascii="Times New Roman" w:hAnsi="Times New Roman"/>
        </w:rPr>
        <w:t>3</w:t>
      </w:r>
      <w:r w:rsidRPr="009C6A4D">
        <w:rPr>
          <w:rFonts w:ascii="Times New Roman" w:hAnsi="Times New Roman"/>
        </w:rPr>
        <w:t>.1.</w:t>
      </w:r>
    </w:p>
    <w:p w:rsidR="008E375B" w:rsidRPr="009C6A4D" w:rsidRDefault="008E375B" w:rsidP="008E375B">
      <w:pPr>
        <w:jc w:val="center"/>
        <w:rPr>
          <w:rFonts w:ascii="Times New Roman" w:hAnsi="Times New Roman"/>
        </w:rPr>
      </w:pPr>
      <w:r>
        <w:rPr>
          <w:rFonts w:ascii="Times New Roman" w:hAnsi="Times New Roman"/>
        </w:rPr>
        <w:t>Общая программа инвестиционных проектов</w:t>
      </w:r>
    </w:p>
    <w:p w:rsidR="00F25BBE" w:rsidRPr="009C6A4D" w:rsidRDefault="00F25BBE" w:rsidP="00F25BBE">
      <w:pPr>
        <w:jc w:val="right"/>
        <w:rPr>
          <w:rFonts w:ascii="Times New Roman" w:hAnsi="Times New Roman"/>
        </w:rPr>
      </w:pPr>
      <w:r w:rsidRPr="009C6A4D">
        <w:rPr>
          <w:rFonts w:ascii="Times New Roman" w:hAnsi="Times New Roman"/>
        </w:rPr>
        <w:t xml:space="preserve">Таблица </w:t>
      </w:r>
      <w:r w:rsidR="005A1979" w:rsidRPr="009C6A4D">
        <w:rPr>
          <w:rFonts w:ascii="Times New Roman" w:hAnsi="Times New Roman"/>
        </w:rPr>
        <w:t>3</w:t>
      </w:r>
      <w:r w:rsidRPr="009C6A4D">
        <w:rPr>
          <w:rFonts w:ascii="Times New Roman" w:hAnsi="Times New Roman"/>
        </w:rPr>
        <w:t>.1</w:t>
      </w:r>
    </w:p>
    <w:tbl>
      <w:tblPr>
        <w:tblStyle w:val="af1"/>
        <w:tblW w:w="5000" w:type="pct"/>
        <w:tblLayout w:type="fixed"/>
        <w:tblLook w:val="04A0" w:firstRow="1" w:lastRow="0" w:firstColumn="1" w:lastColumn="0" w:noHBand="0" w:noVBand="1"/>
      </w:tblPr>
      <w:tblGrid>
        <w:gridCol w:w="629"/>
        <w:gridCol w:w="4868"/>
        <w:gridCol w:w="1569"/>
        <w:gridCol w:w="1325"/>
        <w:gridCol w:w="1321"/>
      </w:tblGrid>
      <w:tr w:rsidR="00F25BBE" w:rsidRPr="009C6A4D" w:rsidTr="007F4972">
        <w:trPr>
          <w:trHeight w:val="394"/>
        </w:trPr>
        <w:tc>
          <w:tcPr>
            <w:tcW w:w="324"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 п/п</w:t>
            </w:r>
          </w:p>
        </w:tc>
        <w:tc>
          <w:tcPr>
            <w:tcW w:w="2506"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Наименование мероприятия</w:t>
            </w:r>
          </w:p>
        </w:tc>
        <w:tc>
          <w:tcPr>
            <w:tcW w:w="807"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Сроки реализации, годы</w:t>
            </w:r>
          </w:p>
        </w:tc>
        <w:tc>
          <w:tcPr>
            <w:tcW w:w="682"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Объем финансирования, тыс. руб.</w:t>
            </w:r>
          </w:p>
        </w:tc>
        <w:tc>
          <w:tcPr>
            <w:tcW w:w="680"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Источник финансирования</w:t>
            </w:r>
          </w:p>
        </w:tc>
      </w:tr>
      <w:tr w:rsidR="00F25BBE" w:rsidRPr="009C6A4D" w:rsidTr="007F4972">
        <w:tc>
          <w:tcPr>
            <w:tcW w:w="324" w:type="pct"/>
            <w:vAlign w:val="center"/>
          </w:tcPr>
          <w:p w:rsidR="00F25BBE" w:rsidRPr="009C6A4D" w:rsidRDefault="00F25BBE" w:rsidP="00B44458">
            <w:pPr>
              <w:pStyle w:val="Sb"/>
              <w:rPr>
                <w:rFonts w:ascii="Times New Roman" w:hAnsi="Times New Roman"/>
              </w:rPr>
            </w:pPr>
          </w:p>
        </w:tc>
        <w:tc>
          <w:tcPr>
            <w:tcW w:w="2506" w:type="pct"/>
            <w:vAlign w:val="center"/>
          </w:tcPr>
          <w:p w:rsidR="00F25BBE" w:rsidRPr="009C6A4D" w:rsidRDefault="00F25BBE" w:rsidP="00B44458">
            <w:pPr>
              <w:pStyle w:val="Sb"/>
              <w:rPr>
                <w:rFonts w:ascii="Times New Roman" w:hAnsi="Times New Roman"/>
                <w:b/>
              </w:rPr>
            </w:pPr>
            <w:r w:rsidRPr="009C6A4D">
              <w:rPr>
                <w:rFonts w:ascii="Times New Roman" w:hAnsi="Times New Roman"/>
                <w:b/>
              </w:rPr>
              <w:t>Образование:</w:t>
            </w:r>
          </w:p>
        </w:tc>
        <w:tc>
          <w:tcPr>
            <w:tcW w:w="807" w:type="pct"/>
            <w:vAlign w:val="center"/>
          </w:tcPr>
          <w:p w:rsidR="00F25BBE" w:rsidRPr="009C6A4D" w:rsidRDefault="00F25BBE" w:rsidP="00B44458">
            <w:pPr>
              <w:pStyle w:val="Sb"/>
              <w:rPr>
                <w:rFonts w:ascii="Times New Roman" w:hAnsi="Times New Roman"/>
              </w:rPr>
            </w:pPr>
          </w:p>
        </w:tc>
        <w:tc>
          <w:tcPr>
            <w:tcW w:w="682" w:type="pct"/>
            <w:vAlign w:val="center"/>
          </w:tcPr>
          <w:p w:rsidR="00F25BBE" w:rsidRPr="009C6A4D" w:rsidRDefault="007F4972" w:rsidP="00B44458">
            <w:pPr>
              <w:pStyle w:val="Sb"/>
              <w:rPr>
                <w:rFonts w:ascii="Times New Roman" w:hAnsi="Times New Roman"/>
                <w:b/>
              </w:rPr>
            </w:pPr>
            <w:r>
              <w:rPr>
                <w:rFonts w:ascii="Times New Roman" w:hAnsi="Times New Roman"/>
                <w:b/>
              </w:rPr>
              <w:t>70150</w:t>
            </w:r>
          </w:p>
        </w:tc>
        <w:tc>
          <w:tcPr>
            <w:tcW w:w="680" w:type="pct"/>
            <w:vAlign w:val="center"/>
          </w:tcPr>
          <w:p w:rsidR="00F25BBE" w:rsidRPr="009C6A4D" w:rsidRDefault="00F25BBE" w:rsidP="00B44458">
            <w:pPr>
              <w:pStyle w:val="Sb"/>
              <w:rPr>
                <w:rFonts w:ascii="Times New Roman" w:hAnsi="Times New Roman"/>
              </w:rPr>
            </w:pPr>
          </w:p>
        </w:tc>
      </w:tr>
      <w:tr w:rsidR="00F25BBE" w:rsidRPr="009C6A4D" w:rsidTr="007F4972">
        <w:tc>
          <w:tcPr>
            <w:tcW w:w="324" w:type="pct"/>
            <w:vAlign w:val="center"/>
          </w:tcPr>
          <w:p w:rsidR="00F25BBE" w:rsidRPr="009C6A4D" w:rsidRDefault="007F4972" w:rsidP="00B44458">
            <w:pPr>
              <w:pStyle w:val="Sb"/>
              <w:rPr>
                <w:rFonts w:ascii="Times New Roman" w:hAnsi="Times New Roman"/>
              </w:rPr>
            </w:pPr>
            <w:r>
              <w:rPr>
                <w:rFonts w:ascii="Times New Roman" w:hAnsi="Times New Roman"/>
              </w:rPr>
              <w:t>1</w:t>
            </w:r>
          </w:p>
        </w:tc>
        <w:tc>
          <w:tcPr>
            <w:tcW w:w="2506" w:type="pct"/>
            <w:vAlign w:val="center"/>
          </w:tcPr>
          <w:p w:rsidR="00F25BBE" w:rsidRPr="009C6A4D" w:rsidRDefault="00F25BBE" w:rsidP="000E1D66">
            <w:pPr>
              <w:pStyle w:val="Sb"/>
              <w:rPr>
                <w:rFonts w:ascii="Times New Roman" w:hAnsi="Times New Roman"/>
              </w:rPr>
            </w:pPr>
            <w:r w:rsidRPr="009C6A4D">
              <w:rPr>
                <w:rFonts w:ascii="Times New Roman" w:hAnsi="Times New Roman"/>
              </w:rPr>
              <w:t xml:space="preserve">Строительство </w:t>
            </w:r>
            <w:r w:rsidR="000E1D66">
              <w:rPr>
                <w:rFonts w:ascii="Times New Roman" w:hAnsi="Times New Roman"/>
              </w:rPr>
              <w:t>школы искусств</w:t>
            </w:r>
            <w:r w:rsidRPr="009C6A4D">
              <w:rPr>
                <w:rFonts w:ascii="Times New Roman" w:hAnsi="Times New Roman"/>
              </w:rPr>
              <w:t xml:space="preserve"> </w:t>
            </w:r>
            <w:r w:rsidR="000E1D66">
              <w:rPr>
                <w:rFonts w:ascii="Times New Roman" w:hAnsi="Times New Roman"/>
              </w:rPr>
              <w:t>на 14</w:t>
            </w:r>
            <w:r w:rsidRPr="009C6A4D">
              <w:rPr>
                <w:rFonts w:ascii="Times New Roman" w:hAnsi="Times New Roman"/>
              </w:rPr>
              <w:t xml:space="preserve"> мест </w:t>
            </w:r>
            <w:r w:rsidR="00B44458" w:rsidRPr="009C6A4D">
              <w:rPr>
                <w:rFonts w:ascii="Times New Roman" w:hAnsi="Times New Roman"/>
              </w:rPr>
              <w:t xml:space="preserve">с. </w:t>
            </w:r>
            <w:r w:rsidR="00B6352C">
              <w:rPr>
                <w:rFonts w:ascii="Times New Roman" w:hAnsi="Times New Roman"/>
              </w:rPr>
              <w:t>Лемпино</w:t>
            </w:r>
          </w:p>
        </w:tc>
        <w:tc>
          <w:tcPr>
            <w:tcW w:w="807" w:type="pct"/>
            <w:vAlign w:val="center"/>
          </w:tcPr>
          <w:p w:rsidR="00F25BBE" w:rsidRPr="009C6A4D" w:rsidRDefault="00B04CBE" w:rsidP="00B44458">
            <w:pPr>
              <w:pStyle w:val="Sb"/>
              <w:rPr>
                <w:rFonts w:ascii="Times New Roman" w:hAnsi="Times New Roman"/>
              </w:rPr>
            </w:pPr>
            <w:r>
              <w:rPr>
                <w:rFonts w:ascii="Times New Roman" w:hAnsi="Times New Roman"/>
              </w:rPr>
              <w:t>2021</w:t>
            </w:r>
            <w:r w:rsidR="00F25BBE" w:rsidRPr="009C6A4D">
              <w:rPr>
                <w:rFonts w:ascii="Times New Roman" w:hAnsi="Times New Roman"/>
              </w:rPr>
              <w:t>-</w:t>
            </w:r>
            <w:r w:rsidR="009C6A4D">
              <w:rPr>
                <w:rFonts w:ascii="Times New Roman" w:hAnsi="Times New Roman"/>
              </w:rPr>
              <w:t>2027</w:t>
            </w:r>
            <w:r w:rsidR="00F25BBE" w:rsidRPr="009C6A4D">
              <w:rPr>
                <w:rFonts w:ascii="Times New Roman" w:hAnsi="Times New Roman"/>
              </w:rPr>
              <w:t xml:space="preserve"> гг</w:t>
            </w:r>
          </w:p>
        </w:tc>
        <w:tc>
          <w:tcPr>
            <w:tcW w:w="682" w:type="pct"/>
            <w:vAlign w:val="center"/>
          </w:tcPr>
          <w:p w:rsidR="00F25BBE" w:rsidRPr="009C6A4D" w:rsidRDefault="00FC4832" w:rsidP="00FC4832">
            <w:pPr>
              <w:pStyle w:val="Sb"/>
              <w:rPr>
                <w:rFonts w:ascii="Times New Roman" w:hAnsi="Times New Roman"/>
              </w:rPr>
            </w:pPr>
            <w:r>
              <w:rPr>
                <w:rFonts w:ascii="Times New Roman" w:hAnsi="Times New Roman"/>
              </w:rPr>
              <w:t>7</w:t>
            </w:r>
            <w:r w:rsidR="00F25BBE" w:rsidRPr="009C6A4D">
              <w:rPr>
                <w:rFonts w:ascii="Times New Roman" w:hAnsi="Times New Roman"/>
              </w:rPr>
              <w:t>0</w:t>
            </w:r>
            <w:r w:rsidR="00B44458" w:rsidRPr="009C6A4D">
              <w:rPr>
                <w:rFonts w:ascii="Times New Roman" w:hAnsi="Times New Roman"/>
              </w:rPr>
              <w:t xml:space="preserve"> </w:t>
            </w:r>
            <w:r w:rsidR="00F25BBE" w:rsidRPr="009C6A4D">
              <w:rPr>
                <w:rFonts w:ascii="Times New Roman" w:hAnsi="Times New Roman"/>
              </w:rPr>
              <w:t>000</w:t>
            </w:r>
          </w:p>
        </w:tc>
        <w:tc>
          <w:tcPr>
            <w:tcW w:w="680" w:type="pct"/>
            <w:vAlign w:val="center"/>
          </w:tcPr>
          <w:p w:rsidR="00F25BBE" w:rsidRPr="009C6A4D" w:rsidRDefault="00B44458" w:rsidP="00B44458">
            <w:pPr>
              <w:pStyle w:val="Sb"/>
              <w:rPr>
                <w:rFonts w:ascii="Times New Roman" w:hAnsi="Times New Roman"/>
              </w:rPr>
            </w:pPr>
            <w:r w:rsidRPr="009C6A4D">
              <w:rPr>
                <w:rFonts w:ascii="Times New Roman" w:hAnsi="Times New Roman"/>
              </w:rPr>
              <w:t>ОК, МБ</w:t>
            </w:r>
          </w:p>
        </w:tc>
      </w:tr>
      <w:tr w:rsidR="00942B49" w:rsidRPr="009C6A4D" w:rsidTr="007F4972">
        <w:trPr>
          <w:trHeight w:val="70"/>
        </w:trPr>
        <w:tc>
          <w:tcPr>
            <w:tcW w:w="324" w:type="pct"/>
            <w:vAlign w:val="center"/>
          </w:tcPr>
          <w:p w:rsidR="00942B49" w:rsidRPr="009C6A4D" w:rsidRDefault="007F4972" w:rsidP="00942B49">
            <w:pPr>
              <w:pStyle w:val="Sb"/>
              <w:rPr>
                <w:rFonts w:ascii="Times New Roman" w:hAnsi="Times New Roman"/>
              </w:rPr>
            </w:pPr>
            <w:r>
              <w:rPr>
                <w:rFonts w:ascii="Times New Roman" w:hAnsi="Times New Roman"/>
              </w:rPr>
              <w:t>2</w:t>
            </w:r>
          </w:p>
        </w:tc>
        <w:tc>
          <w:tcPr>
            <w:tcW w:w="2506" w:type="pct"/>
            <w:vAlign w:val="center"/>
          </w:tcPr>
          <w:p w:rsidR="00942B49" w:rsidRPr="009C6A4D" w:rsidRDefault="00942B49" w:rsidP="00942B49">
            <w:pPr>
              <w:pStyle w:val="Sb"/>
              <w:rPr>
                <w:rFonts w:ascii="Times New Roman" w:hAnsi="Times New Roman"/>
              </w:rPr>
            </w:pPr>
            <w:r w:rsidRPr="009C6A4D">
              <w:rPr>
                <w:rFonts w:ascii="Times New Roman" w:hAnsi="Times New Roman"/>
              </w:rPr>
              <w:t>Оснащение и модернизация учебных заведений</w:t>
            </w:r>
          </w:p>
        </w:tc>
        <w:tc>
          <w:tcPr>
            <w:tcW w:w="807" w:type="pct"/>
            <w:vAlign w:val="center"/>
          </w:tcPr>
          <w:p w:rsidR="00942B49" w:rsidRPr="009C6A4D" w:rsidRDefault="00942B49" w:rsidP="00942B49">
            <w:pPr>
              <w:pStyle w:val="Sb"/>
              <w:rPr>
                <w:rFonts w:ascii="Times New Roman" w:hAnsi="Times New Roman"/>
              </w:rPr>
            </w:pPr>
            <w:r w:rsidRPr="009C6A4D">
              <w:rPr>
                <w:rFonts w:ascii="Times New Roman" w:hAnsi="Times New Roman"/>
              </w:rPr>
              <w:t>2016-</w:t>
            </w:r>
            <w:r w:rsidR="00B04CBE">
              <w:rPr>
                <w:rFonts w:ascii="Times New Roman" w:hAnsi="Times New Roman"/>
              </w:rPr>
              <w:t>2021</w:t>
            </w:r>
            <w:r w:rsidRPr="009C6A4D">
              <w:rPr>
                <w:rFonts w:ascii="Times New Roman" w:hAnsi="Times New Roman"/>
              </w:rPr>
              <w:t xml:space="preserve"> гг</w:t>
            </w:r>
          </w:p>
        </w:tc>
        <w:tc>
          <w:tcPr>
            <w:tcW w:w="682" w:type="pct"/>
            <w:vAlign w:val="center"/>
          </w:tcPr>
          <w:p w:rsidR="00942B49" w:rsidRPr="009C6A4D" w:rsidRDefault="00942B49" w:rsidP="00942B49">
            <w:pPr>
              <w:pStyle w:val="Sb"/>
              <w:rPr>
                <w:rFonts w:ascii="Times New Roman" w:hAnsi="Times New Roman"/>
              </w:rPr>
            </w:pPr>
            <w:r w:rsidRPr="009C6A4D">
              <w:rPr>
                <w:rFonts w:ascii="Times New Roman" w:hAnsi="Times New Roman"/>
              </w:rPr>
              <w:t>100</w:t>
            </w:r>
          </w:p>
        </w:tc>
        <w:tc>
          <w:tcPr>
            <w:tcW w:w="680" w:type="pct"/>
            <w:vAlign w:val="center"/>
          </w:tcPr>
          <w:p w:rsidR="00942B49" w:rsidRPr="009C6A4D" w:rsidRDefault="00942B49" w:rsidP="00942B49">
            <w:pPr>
              <w:pStyle w:val="Sb"/>
              <w:rPr>
                <w:rFonts w:ascii="Times New Roman" w:hAnsi="Times New Roman"/>
              </w:rPr>
            </w:pPr>
            <w:r w:rsidRPr="009C6A4D">
              <w:rPr>
                <w:rFonts w:ascii="Times New Roman" w:hAnsi="Times New Roman"/>
              </w:rPr>
              <w:t>МБ</w:t>
            </w:r>
          </w:p>
        </w:tc>
      </w:tr>
      <w:tr w:rsidR="00B44458" w:rsidRPr="009C6A4D" w:rsidTr="007F4972">
        <w:trPr>
          <w:trHeight w:val="70"/>
        </w:trPr>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3</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школьных учебников</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2021</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50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Здравоохранение:</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30223A" w:rsidP="00B44458">
            <w:pPr>
              <w:pStyle w:val="Sb"/>
              <w:rPr>
                <w:rFonts w:ascii="Times New Roman" w:hAnsi="Times New Roman"/>
                <w:b/>
              </w:rPr>
            </w:pPr>
            <w:r>
              <w:rPr>
                <w:rFonts w:ascii="Times New Roman" w:hAnsi="Times New Roman"/>
                <w:b/>
              </w:rPr>
              <w:t>2</w:t>
            </w:r>
            <w:r w:rsidR="00214F79" w:rsidRPr="009C6A4D">
              <w:rPr>
                <w:rFonts w:ascii="Times New Roman" w:hAnsi="Times New Roman"/>
                <w:b/>
              </w:rPr>
              <w:t xml:space="preserve"> 000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4</w:t>
            </w:r>
          </w:p>
        </w:tc>
        <w:tc>
          <w:tcPr>
            <w:tcW w:w="2506" w:type="pct"/>
            <w:vAlign w:val="center"/>
          </w:tcPr>
          <w:p w:rsidR="00B44458" w:rsidRPr="009C6A4D" w:rsidRDefault="00942B49" w:rsidP="0030223A">
            <w:pPr>
              <w:pStyle w:val="Sb"/>
              <w:rPr>
                <w:rFonts w:ascii="Times New Roman" w:hAnsi="Times New Roman"/>
              </w:rPr>
            </w:pPr>
            <w:r w:rsidRPr="009C6A4D">
              <w:rPr>
                <w:rFonts w:ascii="Times New Roman" w:hAnsi="Times New Roman"/>
              </w:rPr>
              <w:t xml:space="preserve">Реконструкции подлежит </w:t>
            </w:r>
            <w:r w:rsidR="00FC4832">
              <w:rPr>
                <w:rFonts w:ascii="Times New Roman" w:hAnsi="Times New Roman"/>
              </w:rPr>
              <w:t>ФАП</w:t>
            </w:r>
            <w:r w:rsidRPr="009C6A4D">
              <w:rPr>
                <w:rFonts w:ascii="Times New Roman" w:hAnsi="Times New Roman"/>
              </w:rPr>
              <w:t xml:space="preserve"> с целью </w:t>
            </w:r>
            <w:r w:rsidR="0030223A">
              <w:rPr>
                <w:rFonts w:ascii="Times New Roman" w:hAnsi="Times New Roman"/>
              </w:rPr>
              <w:t xml:space="preserve">создания </w:t>
            </w:r>
            <w:r w:rsidRPr="009C6A4D">
              <w:rPr>
                <w:rFonts w:ascii="Times New Roman" w:hAnsi="Times New Roman"/>
              </w:rPr>
              <w:t xml:space="preserve">стационарного отделения </w:t>
            </w:r>
            <w:r w:rsidR="0030223A">
              <w:rPr>
                <w:rFonts w:ascii="Times New Roman" w:hAnsi="Times New Roman"/>
              </w:rPr>
              <w:t>на</w:t>
            </w:r>
            <w:r w:rsidRPr="009C6A4D">
              <w:rPr>
                <w:rFonts w:ascii="Times New Roman" w:hAnsi="Times New Roman"/>
              </w:rPr>
              <w:t xml:space="preserve"> </w:t>
            </w:r>
            <w:r w:rsidR="0030223A">
              <w:rPr>
                <w:rFonts w:ascii="Times New Roman" w:hAnsi="Times New Roman"/>
              </w:rPr>
              <w:t>4</w:t>
            </w:r>
            <w:r w:rsidRPr="009C6A4D">
              <w:rPr>
                <w:rFonts w:ascii="Times New Roman" w:hAnsi="Times New Roman"/>
              </w:rPr>
              <w:t xml:space="preserve"> ко</w:t>
            </w:r>
            <w:r w:rsidR="0030223A">
              <w:rPr>
                <w:rFonts w:ascii="Times New Roman" w:hAnsi="Times New Roman"/>
              </w:rPr>
              <w:t>й</w:t>
            </w:r>
            <w:r w:rsidRPr="009C6A4D">
              <w:rPr>
                <w:rFonts w:ascii="Times New Roman" w:hAnsi="Times New Roman"/>
              </w:rPr>
              <w:t>к</w:t>
            </w:r>
            <w:r w:rsidR="0030223A">
              <w:rPr>
                <w:rFonts w:ascii="Times New Roman" w:hAnsi="Times New Roman"/>
              </w:rPr>
              <w:t>и</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9C6A4D">
              <w:rPr>
                <w:rFonts w:ascii="Times New Roman" w:hAnsi="Times New Roman"/>
              </w:rPr>
              <w:t>2027</w:t>
            </w:r>
            <w:r w:rsidR="00B44458" w:rsidRPr="009C6A4D">
              <w:rPr>
                <w:rFonts w:ascii="Times New Roman" w:hAnsi="Times New Roman"/>
              </w:rPr>
              <w:t xml:space="preserve"> гг</w:t>
            </w:r>
          </w:p>
        </w:tc>
        <w:tc>
          <w:tcPr>
            <w:tcW w:w="682" w:type="pct"/>
            <w:vAlign w:val="center"/>
          </w:tcPr>
          <w:p w:rsidR="00B44458" w:rsidRPr="009C6A4D" w:rsidRDefault="0030223A" w:rsidP="00B44458">
            <w:pPr>
              <w:pStyle w:val="Sb"/>
              <w:rPr>
                <w:rFonts w:ascii="Times New Roman" w:hAnsi="Times New Roman"/>
              </w:rPr>
            </w:pPr>
            <w:r>
              <w:rPr>
                <w:rFonts w:ascii="Times New Roman" w:hAnsi="Times New Roman"/>
              </w:rPr>
              <w:t>2</w:t>
            </w:r>
            <w:r w:rsidR="00942B49" w:rsidRPr="009C6A4D">
              <w:rPr>
                <w:rFonts w:ascii="Times New Roman" w:hAnsi="Times New Roman"/>
              </w:rPr>
              <w:t xml:space="preserve"> </w:t>
            </w:r>
            <w:r w:rsidR="00B44458" w:rsidRPr="009C6A4D">
              <w:rPr>
                <w:rFonts w:ascii="Times New Roman" w:hAnsi="Times New Roman"/>
              </w:rPr>
              <w:t>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Культура:</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30223A" w:rsidP="00B44458">
            <w:pPr>
              <w:pStyle w:val="Sb"/>
              <w:rPr>
                <w:rFonts w:ascii="Times New Roman" w:hAnsi="Times New Roman"/>
                <w:b/>
              </w:rPr>
            </w:pPr>
            <w:r>
              <w:rPr>
                <w:rFonts w:ascii="Times New Roman" w:hAnsi="Times New Roman"/>
                <w:b/>
              </w:rPr>
              <w:t>600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5</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Комплектование книжного фонда библиотек</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6</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муз. инструментов</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7</w:t>
            </w:r>
          </w:p>
        </w:tc>
        <w:tc>
          <w:tcPr>
            <w:tcW w:w="2506" w:type="pct"/>
            <w:vAlign w:val="center"/>
          </w:tcPr>
          <w:p w:rsidR="00B44458" w:rsidRPr="009C6A4D" w:rsidRDefault="00B44458" w:rsidP="00B44458">
            <w:pPr>
              <w:pStyle w:val="Sb"/>
              <w:rPr>
                <w:rFonts w:ascii="Times New Roman" w:hAnsi="Times New Roman"/>
              </w:rPr>
            </w:pPr>
            <w:r w:rsidRPr="009C6A4D">
              <w:rPr>
                <w:rFonts w:ascii="Times New Roman" w:hAnsi="Times New Roman"/>
              </w:rPr>
              <w:t>Приобретение оборудования для учреждений культуры</w:t>
            </w:r>
          </w:p>
        </w:tc>
        <w:tc>
          <w:tcPr>
            <w:tcW w:w="807"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2016-</w:t>
            </w:r>
            <w:r w:rsidR="00B04CBE">
              <w:rPr>
                <w:rFonts w:ascii="Times New Roman" w:hAnsi="Times New Roman"/>
              </w:rPr>
              <w:t>2022</w:t>
            </w:r>
            <w:r w:rsidRPr="009C6A4D">
              <w:rPr>
                <w:rFonts w:ascii="Times New Roman" w:hAnsi="Times New Roman"/>
              </w:rPr>
              <w:t xml:space="preserve"> гг</w:t>
            </w:r>
          </w:p>
        </w:tc>
        <w:tc>
          <w:tcPr>
            <w:tcW w:w="682" w:type="pct"/>
            <w:vAlign w:val="center"/>
          </w:tcPr>
          <w:p w:rsidR="00B44458" w:rsidRPr="009C6A4D" w:rsidRDefault="00B44458" w:rsidP="00B44458">
            <w:pPr>
              <w:pStyle w:val="Sb"/>
              <w:rPr>
                <w:rFonts w:ascii="Times New Roman" w:hAnsi="Times New Roman"/>
              </w:rPr>
            </w:pPr>
            <w:r w:rsidRPr="009C6A4D">
              <w:rPr>
                <w:rFonts w:ascii="Times New Roman" w:hAnsi="Times New Roman"/>
              </w:rPr>
              <w:t>200</w:t>
            </w:r>
          </w:p>
        </w:tc>
        <w:tc>
          <w:tcPr>
            <w:tcW w:w="680" w:type="pct"/>
            <w:vAlign w:val="center"/>
          </w:tcPr>
          <w:p w:rsidR="00B44458" w:rsidRPr="009C6A4D" w:rsidRDefault="00B44458" w:rsidP="00B44458">
            <w:pPr>
              <w:pStyle w:val="Sb"/>
              <w:rPr>
                <w:rFonts w:ascii="Times New Roman" w:hAnsi="Times New Roman"/>
              </w:rPr>
            </w:pPr>
            <w:r w:rsidRPr="009C6A4D">
              <w:rPr>
                <w:rFonts w:ascii="Times New Roman" w:hAnsi="Times New Roman"/>
              </w:rPr>
              <w:t>МБ</w:t>
            </w:r>
          </w:p>
        </w:tc>
      </w:tr>
      <w:tr w:rsidR="00B44458" w:rsidRPr="009C6A4D" w:rsidTr="007F4972">
        <w:tc>
          <w:tcPr>
            <w:tcW w:w="324" w:type="pct"/>
            <w:vAlign w:val="center"/>
          </w:tcPr>
          <w:p w:rsidR="00B44458" w:rsidRPr="009C6A4D" w:rsidRDefault="00B44458" w:rsidP="00B44458">
            <w:pPr>
              <w:pStyle w:val="Sb"/>
              <w:rPr>
                <w:rFonts w:ascii="Times New Roman" w:hAnsi="Times New Roman"/>
              </w:rPr>
            </w:pPr>
          </w:p>
        </w:tc>
        <w:tc>
          <w:tcPr>
            <w:tcW w:w="2506" w:type="pct"/>
            <w:vAlign w:val="center"/>
          </w:tcPr>
          <w:p w:rsidR="00B44458" w:rsidRPr="009C6A4D" w:rsidRDefault="00B44458" w:rsidP="00B44458">
            <w:pPr>
              <w:pStyle w:val="Sb"/>
              <w:rPr>
                <w:rFonts w:ascii="Times New Roman" w:hAnsi="Times New Roman"/>
                <w:b/>
              </w:rPr>
            </w:pPr>
            <w:r w:rsidRPr="009C6A4D">
              <w:rPr>
                <w:rFonts w:ascii="Times New Roman" w:hAnsi="Times New Roman"/>
                <w:b/>
              </w:rPr>
              <w:t>Спорт:</w:t>
            </w:r>
          </w:p>
        </w:tc>
        <w:tc>
          <w:tcPr>
            <w:tcW w:w="807" w:type="pct"/>
            <w:vAlign w:val="center"/>
          </w:tcPr>
          <w:p w:rsidR="00B44458" w:rsidRPr="009C6A4D" w:rsidRDefault="00B44458" w:rsidP="00B44458">
            <w:pPr>
              <w:pStyle w:val="Sb"/>
              <w:rPr>
                <w:rFonts w:ascii="Times New Roman" w:hAnsi="Times New Roman"/>
              </w:rPr>
            </w:pPr>
          </w:p>
        </w:tc>
        <w:tc>
          <w:tcPr>
            <w:tcW w:w="682" w:type="pct"/>
            <w:vAlign w:val="center"/>
          </w:tcPr>
          <w:p w:rsidR="00B44458" w:rsidRPr="009C6A4D" w:rsidRDefault="00B3337A" w:rsidP="00B44458">
            <w:pPr>
              <w:pStyle w:val="Sb"/>
              <w:rPr>
                <w:rFonts w:ascii="Times New Roman" w:hAnsi="Times New Roman"/>
                <w:b/>
              </w:rPr>
            </w:pPr>
            <w:r>
              <w:rPr>
                <w:rFonts w:ascii="Times New Roman" w:hAnsi="Times New Roman"/>
                <w:b/>
              </w:rPr>
              <w:t>15</w:t>
            </w:r>
            <w:r w:rsidR="00214F79" w:rsidRPr="009C6A4D">
              <w:rPr>
                <w:rFonts w:ascii="Times New Roman" w:hAnsi="Times New Roman"/>
                <w:b/>
              </w:rPr>
              <w:t xml:space="preserve"> 000</w:t>
            </w:r>
          </w:p>
        </w:tc>
        <w:tc>
          <w:tcPr>
            <w:tcW w:w="680" w:type="pct"/>
            <w:vAlign w:val="center"/>
          </w:tcPr>
          <w:p w:rsidR="00B44458" w:rsidRPr="009C6A4D" w:rsidRDefault="00B44458" w:rsidP="00B44458">
            <w:pPr>
              <w:pStyle w:val="Sb"/>
              <w:rPr>
                <w:rFonts w:ascii="Times New Roman" w:hAnsi="Times New Roman"/>
              </w:rPr>
            </w:pP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8</w:t>
            </w:r>
          </w:p>
        </w:tc>
        <w:tc>
          <w:tcPr>
            <w:tcW w:w="2506" w:type="pct"/>
            <w:vAlign w:val="center"/>
          </w:tcPr>
          <w:p w:rsidR="00B44458" w:rsidRPr="009C6A4D" w:rsidRDefault="00B44458" w:rsidP="00B3337A">
            <w:pPr>
              <w:pStyle w:val="Sb"/>
              <w:rPr>
                <w:rFonts w:ascii="Times New Roman" w:hAnsi="Times New Roman"/>
              </w:rPr>
            </w:pPr>
            <w:r w:rsidRPr="009C6A4D">
              <w:rPr>
                <w:rFonts w:ascii="Times New Roman" w:hAnsi="Times New Roman"/>
              </w:rPr>
              <w:t>Строительство</w:t>
            </w:r>
            <w:r w:rsidR="00B3337A">
              <w:rPr>
                <w:rFonts w:ascii="Times New Roman" w:hAnsi="Times New Roman"/>
              </w:rPr>
              <w:t>спортивной площадки</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9C6A4D">
              <w:rPr>
                <w:rFonts w:ascii="Times New Roman" w:hAnsi="Times New Roman"/>
              </w:rPr>
              <w:t>2027</w:t>
            </w:r>
            <w:r w:rsidR="00B44458" w:rsidRPr="009C6A4D">
              <w:rPr>
                <w:rFonts w:ascii="Times New Roman" w:hAnsi="Times New Roman"/>
              </w:rPr>
              <w:t xml:space="preserve"> гг</w:t>
            </w:r>
          </w:p>
        </w:tc>
        <w:tc>
          <w:tcPr>
            <w:tcW w:w="682" w:type="pct"/>
            <w:vAlign w:val="center"/>
          </w:tcPr>
          <w:p w:rsidR="00B44458" w:rsidRPr="009C6A4D" w:rsidRDefault="00B3337A" w:rsidP="00B44458">
            <w:pPr>
              <w:pStyle w:val="Sb"/>
              <w:rPr>
                <w:rFonts w:ascii="Times New Roman" w:hAnsi="Times New Roman"/>
              </w:rPr>
            </w:pPr>
            <w:r>
              <w:rPr>
                <w:rFonts w:ascii="Times New Roman" w:hAnsi="Times New Roman"/>
              </w:rPr>
              <w:t>5</w:t>
            </w:r>
            <w:r w:rsidR="00942B49" w:rsidRPr="009C6A4D">
              <w:rPr>
                <w:rFonts w:ascii="Times New Roman" w:hAnsi="Times New Roman"/>
              </w:rPr>
              <w:t xml:space="preserve"> </w:t>
            </w:r>
            <w:r w:rsidR="00B44458" w:rsidRPr="009C6A4D">
              <w:rPr>
                <w:rFonts w:ascii="Times New Roman" w:hAnsi="Times New Roman"/>
              </w:rPr>
              <w:t>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B44458" w:rsidRPr="009C6A4D" w:rsidTr="007F4972">
        <w:tc>
          <w:tcPr>
            <w:tcW w:w="324" w:type="pct"/>
            <w:vAlign w:val="center"/>
          </w:tcPr>
          <w:p w:rsidR="00B44458" w:rsidRPr="009C6A4D" w:rsidRDefault="007F4972" w:rsidP="00B44458">
            <w:pPr>
              <w:pStyle w:val="Sb"/>
              <w:rPr>
                <w:rFonts w:ascii="Times New Roman" w:hAnsi="Times New Roman"/>
              </w:rPr>
            </w:pPr>
            <w:r>
              <w:rPr>
                <w:rFonts w:ascii="Times New Roman" w:hAnsi="Times New Roman"/>
              </w:rPr>
              <w:t>9</w:t>
            </w:r>
          </w:p>
        </w:tc>
        <w:tc>
          <w:tcPr>
            <w:tcW w:w="2506" w:type="pct"/>
            <w:vAlign w:val="center"/>
          </w:tcPr>
          <w:p w:rsidR="00B44458" w:rsidRPr="009C6A4D" w:rsidRDefault="0030223A" w:rsidP="00942B49">
            <w:pPr>
              <w:pStyle w:val="Sb"/>
              <w:rPr>
                <w:rFonts w:ascii="Times New Roman" w:hAnsi="Times New Roman"/>
              </w:rPr>
            </w:pPr>
            <w:r>
              <w:rPr>
                <w:rFonts w:ascii="Times New Roman" w:hAnsi="Times New Roman"/>
              </w:rPr>
              <w:t xml:space="preserve">Развитие существующих </w:t>
            </w:r>
            <w:r w:rsidR="00664195">
              <w:rPr>
                <w:rFonts w:ascii="Times New Roman" w:hAnsi="Times New Roman"/>
              </w:rPr>
              <w:t xml:space="preserve">спортивных </w:t>
            </w:r>
            <w:r>
              <w:rPr>
                <w:rFonts w:ascii="Times New Roman" w:hAnsi="Times New Roman"/>
              </w:rPr>
              <w:t xml:space="preserve">объектов </w:t>
            </w:r>
          </w:p>
        </w:tc>
        <w:tc>
          <w:tcPr>
            <w:tcW w:w="807" w:type="pct"/>
            <w:vAlign w:val="center"/>
          </w:tcPr>
          <w:p w:rsidR="00B44458" w:rsidRPr="009C6A4D" w:rsidRDefault="00B04CBE" w:rsidP="00B44458">
            <w:pPr>
              <w:pStyle w:val="Sb"/>
              <w:rPr>
                <w:rFonts w:ascii="Times New Roman" w:hAnsi="Times New Roman"/>
              </w:rPr>
            </w:pPr>
            <w:r>
              <w:rPr>
                <w:rFonts w:ascii="Times New Roman" w:hAnsi="Times New Roman"/>
              </w:rPr>
              <w:t>2022</w:t>
            </w:r>
            <w:r w:rsidR="00B44458" w:rsidRPr="009C6A4D">
              <w:rPr>
                <w:rFonts w:ascii="Times New Roman" w:hAnsi="Times New Roman"/>
              </w:rPr>
              <w:t>-</w:t>
            </w:r>
            <w:r w:rsidR="009C6A4D">
              <w:rPr>
                <w:rFonts w:ascii="Times New Roman" w:hAnsi="Times New Roman"/>
              </w:rPr>
              <w:t>2027</w:t>
            </w:r>
            <w:r w:rsidR="00B44458" w:rsidRPr="009C6A4D">
              <w:rPr>
                <w:rFonts w:ascii="Times New Roman" w:hAnsi="Times New Roman"/>
              </w:rPr>
              <w:t xml:space="preserve"> гг</w:t>
            </w:r>
          </w:p>
        </w:tc>
        <w:tc>
          <w:tcPr>
            <w:tcW w:w="682" w:type="pct"/>
            <w:vAlign w:val="center"/>
          </w:tcPr>
          <w:p w:rsidR="00B44458" w:rsidRPr="009C6A4D" w:rsidRDefault="00664195" w:rsidP="00B44458">
            <w:pPr>
              <w:pStyle w:val="Sb"/>
              <w:rPr>
                <w:rFonts w:ascii="Times New Roman" w:hAnsi="Times New Roman"/>
              </w:rPr>
            </w:pPr>
            <w:r>
              <w:rPr>
                <w:rFonts w:ascii="Times New Roman" w:hAnsi="Times New Roman"/>
              </w:rPr>
              <w:t>1</w:t>
            </w:r>
            <w:r w:rsidR="00942B49" w:rsidRPr="009C6A4D">
              <w:rPr>
                <w:rFonts w:ascii="Times New Roman" w:hAnsi="Times New Roman"/>
              </w:rPr>
              <w:t>0 000</w:t>
            </w:r>
          </w:p>
        </w:tc>
        <w:tc>
          <w:tcPr>
            <w:tcW w:w="680" w:type="pct"/>
            <w:vAlign w:val="center"/>
          </w:tcPr>
          <w:p w:rsidR="00B44458" w:rsidRPr="009C6A4D" w:rsidRDefault="00942B49" w:rsidP="00B44458">
            <w:pPr>
              <w:pStyle w:val="Sb"/>
              <w:rPr>
                <w:rFonts w:ascii="Times New Roman" w:hAnsi="Times New Roman"/>
              </w:rPr>
            </w:pPr>
            <w:r w:rsidRPr="009C6A4D">
              <w:rPr>
                <w:rFonts w:ascii="Times New Roman" w:hAnsi="Times New Roman"/>
              </w:rPr>
              <w:t>ОК, МБ</w:t>
            </w:r>
          </w:p>
        </w:tc>
      </w:tr>
      <w:tr w:rsidR="00664195" w:rsidRPr="009C6A4D" w:rsidTr="007F4972">
        <w:tc>
          <w:tcPr>
            <w:tcW w:w="324" w:type="pct"/>
            <w:vAlign w:val="center"/>
          </w:tcPr>
          <w:p w:rsidR="00664195" w:rsidRDefault="00664195" w:rsidP="00B44458">
            <w:pPr>
              <w:pStyle w:val="Sb"/>
              <w:rPr>
                <w:rFonts w:ascii="Times New Roman" w:hAnsi="Times New Roman"/>
              </w:rPr>
            </w:pPr>
          </w:p>
        </w:tc>
        <w:tc>
          <w:tcPr>
            <w:tcW w:w="2506" w:type="pct"/>
            <w:vAlign w:val="center"/>
          </w:tcPr>
          <w:p w:rsidR="00664195" w:rsidRPr="003A1EC9" w:rsidRDefault="003A1EC9" w:rsidP="00942B49">
            <w:pPr>
              <w:pStyle w:val="Sb"/>
              <w:rPr>
                <w:rFonts w:ascii="Times New Roman" w:hAnsi="Times New Roman"/>
                <w:b/>
              </w:rPr>
            </w:pPr>
            <w:r w:rsidRPr="003A1EC9">
              <w:rPr>
                <w:rFonts w:ascii="Times New Roman" w:hAnsi="Times New Roman"/>
                <w:b/>
              </w:rPr>
              <w:t>Предприятия смешанного назначения</w:t>
            </w:r>
            <w:r>
              <w:rPr>
                <w:rFonts w:ascii="Times New Roman" w:hAnsi="Times New Roman"/>
                <w:b/>
              </w:rPr>
              <w:t>:</w:t>
            </w:r>
          </w:p>
        </w:tc>
        <w:tc>
          <w:tcPr>
            <w:tcW w:w="807" w:type="pct"/>
            <w:vAlign w:val="center"/>
          </w:tcPr>
          <w:p w:rsidR="00664195" w:rsidRDefault="00664195" w:rsidP="00B44458">
            <w:pPr>
              <w:pStyle w:val="Sb"/>
              <w:rPr>
                <w:rFonts w:ascii="Times New Roman" w:hAnsi="Times New Roman"/>
              </w:rPr>
            </w:pPr>
          </w:p>
        </w:tc>
        <w:tc>
          <w:tcPr>
            <w:tcW w:w="682" w:type="pct"/>
            <w:vAlign w:val="center"/>
          </w:tcPr>
          <w:p w:rsidR="00664195" w:rsidRPr="003A1EC9" w:rsidRDefault="003A1EC9" w:rsidP="00B44458">
            <w:pPr>
              <w:pStyle w:val="Sb"/>
              <w:rPr>
                <w:rFonts w:ascii="Times New Roman" w:hAnsi="Times New Roman"/>
                <w:b/>
              </w:rPr>
            </w:pPr>
            <w:r w:rsidRPr="003A1EC9">
              <w:rPr>
                <w:rFonts w:ascii="Times New Roman" w:hAnsi="Times New Roman"/>
                <w:b/>
              </w:rPr>
              <w:t>150000</w:t>
            </w:r>
          </w:p>
        </w:tc>
        <w:tc>
          <w:tcPr>
            <w:tcW w:w="680" w:type="pct"/>
            <w:vAlign w:val="center"/>
          </w:tcPr>
          <w:p w:rsidR="00664195" w:rsidRPr="009C6A4D" w:rsidRDefault="00664195" w:rsidP="00B44458">
            <w:pPr>
              <w:pStyle w:val="Sb"/>
              <w:rPr>
                <w:rFonts w:ascii="Times New Roman" w:hAnsi="Times New Roman"/>
              </w:rPr>
            </w:pPr>
          </w:p>
        </w:tc>
      </w:tr>
      <w:tr w:rsidR="00664195" w:rsidRPr="009C6A4D" w:rsidTr="007F4972">
        <w:tc>
          <w:tcPr>
            <w:tcW w:w="324" w:type="pct"/>
            <w:vAlign w:val="center"/>
          </w:tcPr>
          <w:p w:rsidR="00664195" w:rsidRDefault="007F4972" w:rsidP="00B44458">
            <w:pPr>
              <w:pStyle w:val="Sb"/>
              <w:rPr>
                <w:rFonts w:ascii="Times New Roman" w:hAnsi="Times New Roman"/>
              </w:rPr>
            </w:pPr>
            <w:r>
              <w:rPr>
                <w:rFonts w:ascii="Times New Roman" w:hAnsi="Times New Roman"/>
              </w:rPr>
              <w:t>10</w:t>
            </w:r>
          </w:p>
        </w:tc>
        <w:tc>
          <w:tcPr>
            <w:tcW w:w="2506" w:type="pct"/>
            <w:vAlign w:val="center"/>
          </w:tcPr>
          <w:p w:rsidR="00664195" w:rsidRDefault="00664195" w:rsidP="007F4972">
            <w:pPr>
              <w:pStyle w:val="Sb"/>
              <w:rPr>
                <w:rFonts w:ascii="Times New Roman" w:hAnsi="Times New Roman"/>
              </w:rPr>
            </w:pPr>
            <w:r>
              <w:rPr>
                <w:rFonts w:ascii="Times New Roman" w:hAnsi="Times New Roman"/>
              </w:rPr>
              <w:t>Строительство кафе, гостиница, са</w:t>
            </w:r>
            <w:r w:rsidR="007F4972">
              <w:rPr>
                <w:rFonts w:ascii="Times New Roman" w:hAnsi="Times New Roman"/>
              </w:rPr>
              <w:t>у</w:t>
            </w:r>
            <w:r>
              <w:rPr>
                <w:rFonts w:ascii="Times New Roman" w:hAnsi="Times New Roman"/>
              </w:rPr>
              <w:t>на</w:t>
            </w:r>
          </w:p>
        </w:tc>
        <w:tc>
          <w:tcPr>
            <w:tcW w:w="807" w:type="pct"/>
            <w:vAlign w:val="center"/>
          </w:tcPr>
          <w:p w:rsidR="00664195" w:rsidRDefault="00664195" w:rsidP="00B44458">
            <w:pPr>
              <w:pStyle w:val="Sb"/>
              <w:rPr>
                <w:rFonts w:ascii="Times New Roman" w:hAnsi="Times New Roman"/>
              </w:rPr>
            </w:pPr>
            <w:r>
              <w:rPr>
                <w:rFonts w:ascii="Times New Roman" w:hAnsi="Times New Roman"/>
              </w:rPr>
              <w:t>2025-2027</w:t>
            </w:r>
          </w:p>
        </w:tc>
        <w:tc>
          <w:tcPr>
            <w:tcW w:w="682" w:type="pct"/>
            <w:vAlign w:val="center"/>
          </w:tcPr>
          <w:p w:rsidR="00664195" w:rsidRDefault="00664195" w:rsidP="00B44458">
            <w:pPr>
              <w:pStyle w:val="Sb"/>
              <w:rPr>
                <w:rFonts w:ascii="Times New Roman" w:hAnsi="Times New Roman"/>
              </w:rPr>
            </w:pPr>
            <w:r>
              <w:rPr>
                <w:rFonts w:ascii="Times New Roman" w:hAnsi="Times New Roman"/>
              </w:rPr>
              <w:t>150000</w:t>
            </w:r>
          </w:p>
        </w:tc>
        <w:tc>
          <w:tcPr>
            <w:tcW w:w="680" w:type="pct"/>
            <w:vAlign w:val="center"/>
          </w:tcPr>
          <w:p w:rsidR="00664195" w:rsidRPr="009C6A4D" w:rsidRDefault="00664195" w:rsidP="008E375B">
            <w:pPr>
              <w:pStyle w:val="Sb"/>
              <w:rPr>
                <w:rFonts w:ascii="Times New Roman" w:hAnsi="Times New Roman"/>
              </w:rPr>
            </w:pPr>
            <w:r>
              <w:rPr>
                <w:rFonts w:ascii="Times New Roman" w:hAnsi="Times New Roman"/>
              </w:rPr>
              <w:t xml:space="preserve">ОК, </w:t>
            </w:r>
            <w:r w:rsidR="003A1EC9">
              <w:rPr>
                <w:rFonts w:ascii="Times New Roman" w:hAnsi="Times New Roman"/>
              </w:rPr>
              <w:t>в</w:t>
            </w:r>
            <w:r>
              <w:rPr>
                <w:rFonts w:ascii="Times New Roman" w:hAnsi="Times New Roman"/>
              </w:rPr>
              <w:t>неб</w:t>
            </w:r>
            <w:r w:rsidR="008E375B">
              <w:rPr>
                <w:rFonts w:ascii="Times New Roman" w:hAnsi="Times New Roman"/>
              </w:rPr>
              <w:t>. ист.</w:t>
            </w:r>
          </w:p>
        </w:tc>
      </w:tr>
      <w:tr w:rsidR="00214F79" w:rsidRPr="009C6A4D" w:rsidTr="00214F79">
        <w:tc>
          <w:tcPr>
            <w:tcW w:w="3638" w:type="pct"/>
            <w:gridSpan w:val="3"/>
            <w:vAlign w:val="center"/>
          </w:tcPr>
          <w:p w:rsidR="00214F79" w:rsidRPr="009C6A4D" w:rsidRDefault="00214F79" w:rsidP="00B44458">
            <w:pPr>
              <w:pStyle w:val="Sb"/>
              <w:rPr>
                <w:rFonts w:ascii="Times New Roman" w:hAnsi="Times New Roman"/>
                <w:b/>
              </w:rPr>
            </w:pPr>
            <w:r w:rsidRPr="009C6A4D">
              <w:rPr>
                <w:rFonts w:ascii="Times New Roman" w:hAnsi="Times New Roman"/>
                <w:b/>
              </w:rPr>
              <w:t>Итого:</w:t>
            </w:r>
          </w:p>
        </w:tc>
        <w:tc>
          <w:tcPr>
            <w:tcW w:w="682" w:type="pct"/>
            <w:vAlign w:val="center"/>
          </w:tcPr>
          <w:p w:rsidR="00214F79" w:rsidRPr="009C6A4D" w:rsidRDefault="00B3337A" w:rsidP="00B44458">
            <w:pPr>
              <w:pStyle w:val="Sb"/>
              <w:rPr>
                <w:rFonts w:ascii="Times New Roman" w:hAnsi="Times New Roman"/>
                <w:b/>
              </w:rPr>
            </w:pPr>
            <w:r>
              <w:rPr>
                <w:rFonts w:ascii="Times New Roman" w:hAnsi="Times New Roman"/>
                <w:b/>
              </w:rPr>
              <w:t>237750</w:t>
            </w:r>
          </w:p>
        </w:tc>
        <w:tc>
          <w:tcPr>
            <w:tcW w:w="680" w:type="pct"/>
            <w:vAlign w:val="center"/>
          </w:tcPr>
          <w:p w:rsidR="00214F79" w:rsidRPr="009C6A4D" w:rsidRDefault="00214F79" w:rsidP="00B44458">
            <w:pPr>
              <w:pStyle w:val="Sb"/>
              <w:rPr>
                <w:rFonts w:ascii="Times New Roman" w:hAnsi="Times New Roman"/>
                <w:b/>
              </w:rPr>
            </w:pPr>
          </w:p>
        </w:tc>
      </w:tr>
      <w:tr w:rsidR="00942B49" w:rsidRPr="009C6A4D" w:rsidTr="00942B49">
        <w:tc>
          <w:tcPr>
            <w:tcW w:w="5000" w:type="pct"/>
            <w:gridSpan w:val="5"/>
            <w:vAlign w:val="center"/>
          </w:tcPr>
          <w:p w:rsidR="00942B49" w:rsidRPr="009C6A4D" w:rsidRDefault="00942B49" w:rsidP="00942B49">
            <w:pPr>
              <w:pStyle w:val="Sb"/>
              <w:jc w:val="left"/>
              <w:rPr>
                <w:rFonts w:ascii="Times New Roman" w:hAnsi="Times New Roman"/>
              </w:rPr>
            </w:pPr>
            <w:r w:rsidRPr="009C6A4D">
              <w:rPr>
                <w:rFonts w:ascii="Times New Roman" w:hAnsi="Times New Roman"/>
                <w:sz w:val="24"/>
              </w:rPr>
              <w:t>ОК – окружной бюджет, МБ – местный бюджет, Внеб. ист. – внебюджетные источники</w:t>
            </w:r>
          </w:p>
        </w:tc>
      </w:tr>
    </w:tbl>
    <w:p w:rsidR="00F25BBE" w:rsidRPr="009C6A4D" w:rsidRDefault="00F25BBE" w:rsidP="00F25BBE">
      <w:pPr>
        <w:pStyle w:val="S5"/>
        <w:rPr>
          <w:rFonts w:ascii="Times New Roman" w:hAnsi="Times New Roman"/>
        </w:rPr>
      </w:pPr>
      <w:r w:rsidRPr="009C6A4D">
        <w:rPr>
          <w:rFonts w:ascii="Times New Roman" w:hAnsi="Times New Roman"/>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CE2CB0" w:rsidRPr="009C6A4D" w:rsidRDefault="00CE2CB0" w:rsidP="005A1979">
      <w:pPr>
        <w:pStyle w:val="S5"/>
        <w:rPr>
          <w:rFonts w:ascii="Times New Roman" w:hAnsi="Times New Roman"/>
          <w:b/>
        </w:rPr>
      </w:pPr>
      <w:r w:rsidRPr="009C6A4D">
        <w:rPr>
          <w:rFonts w:ascii="Times New Roman" w:hAnsi="Times New Roman"/>
          <w:b/>
        </w:rPr>
        <w:t>Перечень и количественные значения целевых показателей развития социальной инфраструктуры</w:t>
      </w:r>
    </w:p>
    <w:p w:rsidR="00CE2CB0" w:rsidRPr="009C6A4D" w:rsidRDefault="00CE2CB0" w:rsidP="00CE2CB0">
      <w:pPr>
        <w:rPr>
          <w:rFonts w:ascii="Times New Roman" w:hAnsi="Times New Roman"/>
          <w:u w:val="single"/>
        </w:rPr>
      </w:pPr>
      <w:r w:rsidRPr="009C6A4D">
        <w:rPr>
          <w:rFonts w:ascii="Times New Roman" w:hAnsi="Times New Roman"/>
          <w:u w:val="single"/>
        </w:rPr>
        <w:lastRenderedPageBreak/>
        <w:t>Функциональный механизм реализации Программы включает следующие элементы:</w:t>
      </w:r>
    </w:p>
    <w:p w:rsidR="00CE2CB0" w:rsidRPr="009C6A4D" w:rsidRDefault="00CE2CB0" w:rsidP="00CE2CB0">
      <w:pPr>
        <w:rPr>
          <w:rFonts w:ascii="Times New Roman" w:hAnsi="Times New Roman"/>
        </w:rPr>
      </w:pPr>
      <w:r w:rsidRPr="009C6A4D">
        <w:rPr>
          <w:rFonts w:ascii="Times New Roman" w:hAnsi="Times New Roman"/>
        </w:rPr>
        <w:t xml:space="preserve">-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CE2CB0" w:rsidRPr="009C6A4D" w:rsidRDefault="00CE2CB0" w:rsidP="00CE2CB0">
      <w:pPr>
        <w:rPr>
          <w:rFonts w:ascii="Times New Roman" w:hAnsi="Times New Roman"/>
        </w:rPr>
      </w:pPr>
      <w:r w:rsidRPr="009C6A4D">
        <w:rPr>
          <w:rFonts w:ascii="Times New Roman" w:hAnsi="Times New Roman"/>
        </w:rPr>
        <w:t xml:space="preserve">- переход к </w:t>
      </w:r>
      <w:proofErr w:type="gramStart"/>
      <w:r w:rsidRPr="009C6A4D">
        <w:rPr>
          <w:rFonts w:ascii="Times New Roman" w:hAnsi="Times New Roman"/>
        </w:rPr>
        <w:t>программно-целевому</w:t>
      </w:r>
      <w:proofErr w:type="gramEnd"/>
      <w:r w:rsidRPr="009C6A4D">
        <w:rPr>
          <w:rFonts w:ascii="Times New Roman" w:hAnsi="Times New Roman"/>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9C6A4D" w:rsidRPr="009C6A4D">
        <w:rPr>
          <w:rFonts w:ascii="Times New Roman" w:hAnsi="Times New Roman"/>
        </w:rPr>
        <w:t>сельского поселения Лемпино</w:t>
      </w:r>
      <w:r w:rsidRPr="009C6A4D">
        <w:rPr>
          <w:rFonts w:ascii="Times New Roman" w:hAnsi="Times New Roman"/>
        </w:rPr>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CE2CB0" w:rsidRPr="009C6A4D" w:rsidRDefault="00CE2CB0" w:rsidP="00CE2CB0">
      <w:pPr>
        <w:rPr>
          <w:rFonts w:ascii="Times New Roman" w:hAnsi="Times New Roman"/>
        </w:rPr>
      </w:pPr>
      <w:r w:rsidRPr="009C6A4D">
        <w:rPr>
          <w:rFonts w:ascii="Times New Roman" w:hAnsi="Times New Roman"/>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CE2CB0" w:rsidRPr="009C6A4D" w:rsidRDefault="00CE2CB0" w:rsidP="00CE2CB0">
      <w:pPr>
        <w:rPr>
          <w:rFonts w:ascii="Times New Roman" w:hAnsi="Times New Roman"/>
        </w:rPr>
      </w:pPr>
      <w:r w:rsidRPr="009C6A4D">
        <w:rPr>
          <w:rFonts w:ascii="Times New Roman" w:hAnsi="Times New Roman"/>
        </w:rPr>
        <w:t>- правовые рычаги влияния на экономическое развитие (совершенствование нормативной правовой базы и механизмов право</w:t>
      </w:r>
      <w:r w:rsidR="008E375B">
        <w:rPr>
          <w:rFonts w:ascii="Times New Roman" w:hAnsi="Times New Roman"/>
        </w:rPr>
        <w:t xml:space="preserve">вого </w:t>
      </w:r>
      <w:r w:rsidRPr="009C6A4D">
        <w:rPr>
          <w:rFonts w:ascii="Times New Roman" w:hAnsi="Times New Roman"/>
        </w:rPr>
        <w:t xml:space="preserve">применения на федеральном, региональном и муниципальном уровне, </w:t>
      </w:r>
      <w:proofErr w:type="gramStart"/>
      <w:r w:rsidRPr="009C6A4D">
        <w:rPr>
          <w:rFonts w:ascii="Times New Roman" w:hAnsi="Times New Roman"/>
        </w:rPr>
        <w:t>включая</w:t>
      </w:r>
      <w:proofErr w:type="gramEnd"/>
      <w:r w:rsidRPr="009C6A4D">
        <w:rPr>
          <w:rFonts w:ascii="Times New Roman" w:hAnsi="Times New Roman"/>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EE0B38" w:rsidRPr="009C6A4D">
        <w:rPr>
          <w:rFonts w:ascii="Times New Roman" w:hAnsi="Times New Roman"/>
        </w:rPr>
        <w:t>окружного</w:t>
      </w:r>
      <w:r w:rsidRPr="009C6A4D">
        <w:rPr>
          <w:rFonts w:ascii="Times New Roman" w:hAnsi="Times New Roman"/>
        </w:rPr>
        <w:t xml:space="preserve"> и муниципального уровня, способствующих деловой и инвестиционной активности, а также регулирующих отношения федеральных, краевых и муниципальных органов, заказчиков и исполнителей в процессе реализации мероприятий и проектов Программы);</w:t>
      </w:r>
    </w:p>
    <w:p w:rsidR="00CE2CB0" w:rsidRPr="009C6A4D" w:rsidRDefault="00CE2CB0" w:rsidP="00CE2CB0">
      <w:pPr>
        <w:rPr>
          <w:rFonts w:ascii="Times New Roman" w:hAnsi="Times New Roman"/>
        </w:rPr>
      </w:pPr>
      <w:r w:rsidRPr="009C6A4D">
        <w:rPr>
          <w:rFonts w:ascii="Times New Roman" w:hAnsi="Times New Roman"/>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CE2CB0" w:rsidRPr="009C6A4D" w:rsidRDefault="00CE2CB0" w:rsidP="00CE2CB0">
      <w:pPr>
        <w:rPr>
          <w:rFonts w:ascii="Times New Roman" w:hAnsi="Times New Roman"/>
        </w:rPr>
      </w:pPr>
      <w:r w:rsidRPr="009C6A4D">
        <w:rPr>
          <w:rFonts w:ascii="Times New Roman" w:hAnsi="Times New Roman"/>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E2CB0" w:rsidRPr="009C6A4D" w:rsidRDefault="00CE2CB0" w:rsidP="00CE2CB0">
      <w:pPr>
        <w:rPr>
          <w:rFonts w:ascii="Times New Roman" w:hAnsi="Times New Roman"/>
          <w:u w:val="single"/>
        </w:rPr>
      </w:pPr>
      <w:r w:rsidRPr="009C6A4D">
        <w:rPr>
          <w:rFonts w:ascii="Times New Roman" w:hAnsi="Times New Roman"/>
          <w:u w:val="single"/>
        </w:rPr>
        <w:t>Финансирование Программы предусматривается за счет:</w:t>
      </w:r>
    </w:p>
    <w:p w:rsidR="00CE2CB0" w:rsidRPr="009C6A4D" w:rsidRDefault="00CE2CB0" w:rsidP="00CE2CB0">
      <w:pPr>
        <w:rPr>
          <w:rFonts w:ascii="Times New Roman" w:hAnsi="Times New Roman"/>
          <w:highlight w:val="yellow"/>
        </w:rPr>
      </w:pPr>
      <w:proofErr w:type="gramStart"/>
      <w:r w:rsidRPr="009C6A4D">
        <w:rPr>
          <w:rFonts w:ascii="Times New Roman" w:hAnsi="Times New Roman"/>
        </w:rPr>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 xml:space="preserve"> в порядке, определенном постановлением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 Российской Федерации</w:t>
      </w:r>
      <w:proofErr w:type="gramEnd"/>
      <w:r w:rsidRPr="009C6A4D">
        <w:rPr>
          <w:rFonts w:ascii="Times New Roman" w:hAnsi="Times New Roman"/>
        </w:rPr>
        <w:t xml:space="preserve">»; трансфертов, предусмотренных на реализацию мероприятий Программы развития инновационных кластеров, которые реализуются на территории </w:t>
      </w:r>
      <w:r w:rsidR="009C6A4D" w:rsidRPr="009C6A4D">
        <w:rPr>
          <w:rFonts w:ascii="Times New Roman" w:hAnsi="Times New Roman"/>
        </w:rPr>
        <w:t>сельского поселения Лемпино</w:t>
      </w:r>
      <w:r w:rsidRPr="009C6A4D">
        <w:rPr>
          <w:rFonts w:ascii="Times New Roman" w:hAnsi="Times New Roman"/>
        </w:rPr>
        <w:t xml:space="preserve">, а также </w:t>
      </w:r>
      <w:r w:rsidRPr="009C6A4D">
        <w:rPr>
          <w:rFonts w:ascii="Times New Roman" w:hAnsi="Times New Roman"/>
        </w:rPr>
        <w:lastRenderedPageBreak/>
        <w:t xml:space="preserve">мероприятий других федеральных программ, в случае, если они реализуются на территории </w:t>
      </w:r>
      <w:r w:rsidR="009C6A4D" w:rsidRPr="009C6A4D">
        <w:rPr>
          <w:rFonts w:ascii="Times New Roman" w:hAnsi="Times New Roman"/>
        </w:rPr>
        <w:t>сельского поселения Лемпино</w:t>
      </w:r>
      <w:r w:rsidRPr="009C6A4D">
        <w:rPr>
          <w:rFonts w:ascii="Times New Roman" w:hAnsi="Times New Roman"/>
        </w:rPr>
        <w:t>);</w:t>
      </w:r>
    </w:p>
    <w:p w:rsidR="00CE2CB0" w:rsidRPr="009C6A4D" w:rsidRDefault="00CE2CB0" w:rsidP="00CE2CB0">
      <w:pPr>
        <w:rPr>
          <w:rFonts w:ascii="Times New Roman" w:hAnsi="Times New Roman"/>
        </w:rPr>
      </w:pPr>
      <w:r w:rsidRPr="009C6A4D">
        <w:rPr>
          <w:rFonts w:ascii="Times New Roman" w:hAnsi="Times New Roman"/>
        </w:rPr>
        <w:t xml:space="preserve">- средств </w:t>
      </w:r>
      <w:r w:rsidR="009C6A4D" w:rsidRPr="009C6A4D">
        <w:rPr>
          <w:rFonts w:ascii="Times New Roman" w:hAnsi="Times New Roman"/>
        </w:rPr>
        <w:t>ХМАО-ЮГРА</w:t>
      </w:r>
      <w:r w:rsidRPr="009C6A4D">
        <w:rPr>
          <w:rFonts w:ascii="Times New Roman" w:hAnsi="Times New Roman"/>
        </w:rPr>
        <w:t xml:space="preserve"> (в том числе в виде субсидий на реализацию мероприятий по развитию и поддержке социальной, инженерной и инновационной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w:t>
      </w:r>
    </w:p>
    <w:p w:rsidR="00CE2CB0" w:rsidRPr="009C6A4D" w:rsidRDefault="00CE2CB0" w:rsidP="00CE2CB0">
      <w:pPr>
        <w:rPr>
          <w:rFonts w:ascii="Times New Roman" w:hAnsi="Times New Roman"/>
        </w:rPr>
      </w:pPr>
      <w:r w:rsidRPr="009C6A4D">
        <w:rPr>
          <w:rFonts w:ascii="Times New Roman" w:hAnsi="Times New Roman"/>
        </w:rPr>
        <w:t>- средств муниципального бюджета;</w:t>
      </w:r>
    </w:p>
    <w:p w:rsidR="00CE2CB0" w:rsidRPr="009C6A4D" w:rsidRDefault="00CE2CB0" w:rsidP="00CE2CB0">
      <w:pPr>
        <w:rPr>
          <w:rFonts w:ascii="Times New Roman" w:hAnsi="Times New Roman"/>
        </w:rPr>
      </w:pPr>
      <w:r w:rsidRPr="009C6A4D">
        <w:rPr>
          <w:rFonts w:ascii="Times New Roman" w:hAnsi="Times New Roman"/>
        </w:rPr>
        <w:t>- собственных источников финансирования участников Программы (исполнителей мероприятий и проектов);</w:t>
      </w:r>
    </w:p>
    <w:p w:rsidR="00CE2CB0" w:rsidRPr="009C6A4D" w:rsidRDefault="00CE2CB0" w:rsidP="00CE2CB0">
      <w:pPr>
        <w:rPr>
          <w:rFonts w:ascii="Times New Roman" w:hAnsi="Times New Roman"/>
        </w:rPr>
      </w:pPr>
      <w:r w:rsidRPr="009C6A4D">
        <w:rPr>
          <w:rFonts w:ascii="Times New Roman" w:hAnsi="Times New Roman"/>
        </w:rPr>
        <w:t>- других внебюджетных источников финансирования.</w:t>
      </w:r>
    </w:p>
    <w:p w:rsidR="00CE2CB0" w:rsidRPr="009C6A4D" w:rsidRDefault="00CE2CB0" w:rsidP="00CE2CB0">
      <w:pPr>
        <w:jc w:val="center"/>
        <w:rPr>
          <w:rFonts w:ascii="Times New Roman" w:hAnsi="Times New Roman"/>
          <w:b/>
        </w:rPr>
      </w:pPr>
      <w:r w:rsidRPr="009C6A4D">
        <w:rPr>
          <w:rFonts w:ascii="Times New Roman" w:hAnsi="Times New Roman"/>
          <w:b/>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CE2CB0" w:rsidRPr="009C6A4D" w:rsidRDefault="00CE2CB0" w:rsidP="00CE2CB0">
      <w:pPr>
        <w:rPr>
          <w:rFonts w:ascii="Times New Roman" w:hAnsi="Times New Roman"/>
          <w:b/>
          <w:i/>
          <w:u w:val="single"/>
        </w:rPr>
      </w:pPr>
      <w:r w:rsidRPr="009C6A4D">
        <w:rPr>
          <w:rFonts w:ascii="Times New Roman" w:hAnsi="Times New Roman"/>
          <w:b/>
          <w:i/>
          <w:u w:val="single"/>
        </w:rPr>
        <w:t>Образование</w:t>
      </w:r>
    </w:p>
    <w:p w:rsidR="00CE2CB0" w:rsidRPr="009C6A4D" w:rsidRDefault="00CE2CB0" w:rsidP="00CE2CB0">
      <w:pPr>
        <w:rPr>
          <w:rFonts w:ascii="Times New Roman" w:hAnsi="Times New Roman"/>
        </w:rPr>
      </w:pPr>
      <w:r w:rsidRPr="009C6A4D">
        <w:rPr>
          <w:rFonts w:ascii="Times New Roman" w:hAnsi="Times New Roman"/>
        </w:rPr>
        <w:t>1) объем услуг системы образования в ценах соответствующего года (млн. руб.);</w:t>
      </w:r>
    </w:p>
    <w:p w:rsidR="00CE2CB0" w:rsidRPr="009C6A4D" w:rsidRDefault="00CE2CB0" w:rsidP="00CE2CB0">
      <w:pPr>
        <w:rPr>
          <w:rFonts w:ascii="Times New Roman" w:hAnsi="Times New Roman"/>
        </w:rPr>
      </w:pPr>
      <w:r w:rsidRPr="009C6A4D">
        <w:rPr>
          <w:rFonts w:ascii="Times New Roman" w:hAnsi="Times New Roman"/>
        </w:rPr>
        <w:t>2) количество резервных мест в учреждениях общего образования (единиц);</w:t>
      </w:r>
    </w:p>
    <w:p w:rsidR="00CE2CB0" w:rsidRPr="009C6A4D" w:rsidRDefault="00CE2CB0" w:rsidP="00CE2CB0">
      <w:pPr>
        <w:rPr>
          <w:rFonts w:ascii="Times New Roman" w:hAnsi="Times New Roman"/>
        </w:rPr>
      </w:pPr>
      <w:r w:rsidRPr="009C6A4D">
        <w:rPr>
          <w:rFonts w:ascii="Times New Roman" w:hAnsi="Times New Roman"/>
        </w:rP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roofErr w:type="gramStart"/>
      <w:r w:rsidRPr="009C6A4D">
        <w:rPr>
          <w:rFonts w:ascii="Times New Roman" w:hAnsi="Times New Roman"/>
        </w:rPr>
        <w:t xml:space="preserve"> (%);</w:t>
      </w:r>
      <w:proofErr w:type="gramEnd"/>
    </w:p>
    <w:p w:rsidR="00CE2CB0" w:rsidRPr="009C6A4D" w:rsidRDefault="00CE2CB0" w:rsidP="00CE2CB0">
      <w:pPr>
        <w:rPr>
          <w:rFonts w:ascii="Times New Roman" w:hAnsi="Times New Roman"/>
        </w:rPr>
      </w:pPr>
      <w:r w:rsidRPr="009C6A4D">
        <w:rPr>
          <w:rFonts w:ascii="Times New Roman" w:hAnsi="Times New Roman"/>
        </w:rPr>
        <w:t>4) доля детей, охваченных муниципальными программами дополнительного образования и воспитания, в общей численности граждан до 18 лет</w:t>
      </w:r>
      <w:proofErr w:type="gramStart"/>
      <w:r w:rsidRPr="009C6A4D">
        <w:rPr>
          <w:rFonts w:ascii="Times New Roman" w:hAnsi="Times New Roman"/>
        </w:rPr>
        <w:t xml:space="preserve"> (%);</w:t>
      </w:r>
      <w:proofErr w:type="gramEnd"/>
    </w:p>
    <w:p w:rsidR="00CE2CB0" w:rsidRPr="009C6A4D" w:rsidRDefault="00CE2CB0" w:rsidP="00CE2CB0">
      <w:pPr>
        <w:rPr>
          <w:rFonts w:ascii="Times New Roman" w:hAnsi="Times New Roman"/>
        </w:rPr>
      </w:pPr>
      <w:r w:rsidRPr="009C6A4D">
        <w:rPr>
          <w:rFonts w:ascii="Times New Roman" w:hAnsi="Times New Roman"/>
        </w:rPr>
        <w:t>5) число персональных компьютеров на 100 учащихся общеобразовательных школ (единиц);</w:t>
      </w:r>
    </w:p>
    <w:p w:rsidR="00CE2CB0" w:rsidRPr="009C6A4D" w:rsidRDefault="00CE2CB0" w:rsidP="00CE2CB0">
      <w:pPr>
        <w:rPr>
          <w:rFonts w:ascii="Times New Roman" w:hAnsi="Times New Roman"/>
        </w:rPr>
      </w:pPr>
      <w:r w:rsidRPr="009C6A4D">
        <w:rPr>
          <w:rFonts w:ascii="Times New Roman" w:hAnsi="Times New Roman"/>
        </w:rPr>
        <w:t>6)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roofErr w:type="gramStart"/>
      <w:r w:rsidRPr="009C6A4D">
        <w:rPr>
          <w:rFonts w:ascii="Times New Roman" w:hAnsi="Times New Roman"/>
        </w:rPr>
        <w:t xml:space="preserve"> (%);</w:t>
      </w:r>
      <w:proofErr w:type="gramEnd"/>
    </w:p>
    <w:p w:rsidR="00CE2CB0" w:rsidRPr="009C6A4D" w:rsidRDefault="00CE2CB0" w:rsidP="00CE2CB0">
      <w:pPr>
        <w:rPr>
          <w:rFonts w:ascii="Times New Roman" w:hAnsi="Times New Roman"/>
          <w:b/>
          <w:i/>
          <w:u w:val="single"/>
        </w:rPr>
      </w:pPr>
      <w:r w:rsidRPr="009C6A4D">
        <w:rPr>
          <w:rFonts w:ascii="Times New Roman" w:hAnsi="Times New Roman"/>
          <w:b/>
          <w:i/>
          <w:u w:val="single"/>
        </w:rPr>
        <w:t>Здравоохранение</w:t>
      </w:r>
    </w:p>
    <w:p w:rsidR="00CE2CB0" w:rsidRPr="009C6A4D" w:rsidRDefault="00CE2CB0" w:rsidP="00CE2CB0">
      <w:pPr>
        <w:rPr>
          <w:rFonts w:ascii="Times New Roman" w:hAnsi="Times New Roman"/>
        </w:rPr>
      </w:pPr>
      <w:r w:rsidRPr="009C6A4D">
        <w:rPr>
          <w:rFonts w:ascii="Times New Roman" w:hAnsi="Times New Roman"/>
        </w:rPr>
        <w:t>7) коэффициент младенческой смертности (число детей, умерших в возрасте до 1 года, на 1 000 родившихся детей) (единиц);</w:t>
      </w:r>
    </w:p>
    <w:p w:rsidR="00CE2CB0" w:rsidRPr="009C6A4D" w:rsidRDefault="00CE2CB0" w:rsidP="00CE2CB0">
      <w:pPr>
        <w:rPr>
          <w:rFonts w:ascii="Times New Roman" w:hAnsi="Times New Roman"/>
          <w:b/>
          <w:i/>
          <w:u w:val="single"/>
        </w:rPr>
      </w:pPr>
      <w:r w:rsidRPr="009C6A4D">
        <w:rPr>
          <w:rFonts w:ascii="Times New Roman" w:hAnsi="Times New Roman"/>
          <w:b/>
          <w:i/>
          <w:u w:val="single"/>
        </w:rPr>
        <w:t>Культура</w:t>
      </w:r>
    </w:p>
    <w:p w:rsidR="00CE2CB0" w:rsidRPr="009C6A4D" w:rsidRDefault="00CE2CB0" w:rsidP="00CE2CB0">
      <w:pPr>
        <w:rPr>
          <w:rFonts w:ascii="Times New Roman" w:hAnsi="Times New Roman"/>
        </w:rPr>
      </w:pPr>
      <w:r w:rsidRPr="009C6A4D">
        <w:rPr>
          <w:rFonts w:ascii="Times New Roman" w:hAnsi="Times New Roman"/>
        </w:rPr>
        <w:t>8) количество объектов памятников истории и культуры (единиц);</w:t>
      </w:r>
    </w:p>
    <w:p w:rsidR="00CE2CB0" w:rsidRPr="009C6A4D" w:rsidRDefault="00CE2CB0" w:rsidP="00CE2CB0">
      <w:pPr>
        <w:rPr>
          <w:rFonts w:ascii="Times New Roman" w:hAnsi="Times New Roman"/>
        </w:rPr>
      </w:pPr>
      <w:r w:rsidRPr="009C6A4D">
        <w:rPr>
          <w:rFonts w:ascii="Times New Roman" w:hAnsi="Times New Roman"/>
        </w:rPr>
        <w:t>9) объем услуг муниципальных учреждений культуры в ценах соответствующего года (млн. руб.);</w:t>
      </w:r>
    </w:p>
    <w:p w:rsidR="00CE2CB0" w:rsidRPr="009C6A4D" w:rsidRDefault="00CE2CB0" w:rsidP="00CE2CB0">
      <w:pPr>
        <w:rPr>
          <w:rFonts w:ascii="Times New Roman" w:hAnsi="Times New Roman"/>
          <w:b/>
          <w:i/>
          <w:u w:val="single"/>
        </w:rPr>
      </w:pPr>
      <w:r w:rsidRPr="009C6A4D">
        <w:rPr>
          <w:rFonts w:ascii="Times New Roman" w:hAnsi="Times New Roman"/>
          <w:b/>
          <w:i/>
          <w:u w:val="single"/>
        </w:rPr>
        <w:t>Физкультура и спорт</w:t>
      </w:r>
    </w:p>
    <w:p w:rsidR="00CE2CB0" w:rsidRPr="009C6A4D" w:rsidRDefault="00CE2CB0" w:rsidP="00CE2CB0">
      <w:pPr>
        <w:rPr>
          <w:rFonts w:ascii="Times New Roman" w:hAnsi="Times New Roman"/>
        </w:rPr>
      </w:pPr>
      <w:r w:rsidRPr="009C6A4D">
        <w:rPr>
          <w:rFonts w:ascii="Times New Roman" w:hAnsi="Times New Roman"/>
        </w:rPr>
        <w:t>10) объем услуг муниципальных учреждений физической культуры и спорта в ценах соответствующего года (млн. руб.);</w:t>
      </w:r>
    </w:p>
    <w:p w:rsidR="00CE2CB0" w:rsidRPr="009C6A4D" w:rsidRDefault="00CE2CB0" w:rsidP="00CE2CB0">
      <w:pPr>
        <w:rPr>
          <w:rFonts w:ascii="Times New Roman" w:hAnsi="Times New Roman"/>
          <w:b/>
          <w:i/>
        </w:rPr>
      </w:pPr>
      <w:r w:rsidRPr="009C6A4D">
        <w:rPr>
          <w:rFonts w:ascii="Times New Roman" w:hAnsi="Times New Roman"/>
          <w:b/>
          <w:i/>
          <w:u w:val="single"/>
        </w:rPr>
        <w:t>Социальная защита</w:t>
      </w:r>
    </w:p>
    <w:p w:rsidR="00CE2CB0" w:rsidRPr="009C6A4D" w:rsidRDefault="00CE2CB0" w:rsidP="00CE2CB0">
      <w:pPr>
        <w:rPr>
          <w:rFonts w:ascii="Times New Roman" w:hAnsi="Times New Roman"/>
        </w:rPr>
      </w:pPr>
      <w:r w:rsidRPr="009C6A4D">
        <w:rPr>
          <w:rFonts w:ascii="Times New Roman" w:hAnsi="Times New Roman"/>
        </w:rPr>
        <w:lastRenderedPageBreak/>
        <w:t>11) объем ассигнований на публичные обязательства, установленный органами местного самоуправления, в ценах соответствующего года, (млн. руб.).</w:t>
      </w:r>
    </w:p>
    <w:p w:rsidR="00CE2CB0" w:rsidRPr="009C6A4D" w:rsidRDefault="00CE2CB0" w:rsidP="00CE2CB0">
      <w:pPr>
        <w:spacing w:after="160" w:line="259" w:lineRule="auto"/>
        <w:ind w:firstLine="0"/>
        <w:jc w:val="left"/>
        <w:rPr>
          <w:rFonts w:ascii="Times New Roman" w:hAnsi="Times New Roman"/>
          <w:highlight w:val="yellow"/>
        </w:rPr>
      </w:pPr>
    </w:p>
    <w:p w:rsidR="00CE2CB0" w:rsidRPr="009C6A4D" w:rsidRDefault="00CE2CB0" w:rsidP="00CE2CB0">
      <w:pPr>
        <w:spacing w:line="240" w:lineRule="auto"/>
        <w:rPr>
          <w:rFonts w:ascii="Times New Roman" w:eastAsia="Times New Roman" w:hAnsi="Times New Roman"/>
          <w:color w:val="000000"/>
          <w:sz w:val="20"/>
          <w:szCs w:val="20"/>
          <w:highlight w:val="yellow"/>
          <w:lang w:eastAsia="ru-RU"/>
        </w:rPr>
        <w:sectPr w:rsidR="00CE2CB0" w:rsidRPr="009C6A4D" w:rsidSect="0051367E">
          <w:headerReference w:type="default" r:id="rId11"/>
          <w:footerReference w:type="default" r:id="rId12"/>
          <w:pgSz w:w="11906" w:h="16838"/>
          <w:pgMar w:top="1134" w:right="709" w:bottom="1134" w:left="1701" w:header="708" w:footer="708" w:gutter="0"/>
          <w:cols w:space="708"/>
          <w:docGrid w:linePitch="360"/>
        </w:sectPr>
      </w:pPr>
    </w:p>
    <w:tbl>
      <w:tblPr>
        <w:tblW w:w="5000" w:type="pct"/>
        <w:tblLayout w:type="fixed"/>
        <w:tblLook w:val="04A0" w:firstRow="1" w:lastRow="0" w:firstColumn="1" w:lastColumn="0" w:noHBand="0" w:noVBand="1"/>
      </w:tblPr>
      <w:tblGrid>
        <w:gridCol w:w="544"/>
        <w:gridCol w:w="6905"/>
        <w:gridCol w:w="1314"/>
        <w:gridCol w:w="841"/>
        <w:gridCol w:w="841"/>
        <w:gridCol w:w="841"/>
        <w:gridCol w:w="841"/>
        <w:gridCol w:w="841"/>
        <w:gridCol w:w="841"/>
        <w:gridCol w:w="835"/>
      </w:tblGrid>
      <w:tr w:rsidR="00CE2CB0" w:rsidRPr="009C6A4D" w:rsidTr="001A16C2">
        <w:tc>
          <w:tcPr>
            <w:tcW w:w="5000" w:type="pct"/>
            <w:gridSpan w:val="10"/>
            <w:tcBorders>
              <w:bottom w:val="single" w:sz="4" w:space="0" w:color="auto"/>
            </w:tcBorders>
            <w:shd w:val="clear" w:color="auto" w:fill="auto"/>
            <w:vAlign w:val="center"/>
          </w:tcPr>
          <w:p w:rsidR="008E375B" w:rsidRDefault="008E375B" w:rsidP="008E375B">
            <w:pPr>
              <w:jc w:val="center"/>
              <w:rPr>
                <w:rFonts w:ascii="Times New Roman" w:hAnsi="Times New Roman"/>
                <w:lang w:eastAsia="ru-RU"/>
              </w:rPr>
            </w:pPr>
            <w:r w:rsidRPr="008E375B">
              <w:rPr>
                <w:rFonts w:ascii="Times New Roman" w:hAnsi="Times New Roman"/>
                <w:lang w:eastAsia="ru-RU"/>
              </w:rPr>
              <w:lastRenderedPageBreak/>
              <w:t>Перечень целевых показателей, используемых для оценки результативности и эффективности Программы</w:t>
            </w:r>
          </w:p>
          <w:p w:rsidR="00CE2CB0" w:rsidRPr="009C6A4D" w:rsidRDefault="00CE2CB0" w:rsidP="000374D7">
            <w:pPr>
              <w:jc w:val="right"/>
              <w:rPr>
                <w:rFonts w:ascii="Times New Roman" w:hAnsi="Times New Roman"/>
                <w:lang w:eastAsia="ru-RU"/>
              </w:rPr>
            </w:pPr>
            <w:r w:rsidRPr="009C6A4D">
              <w:rPr>
                <w:rFonts w:ascii="Times New Roman" w:hAnsi="Times New Roman"/>
                <w:lang w:eastAsia="ru-RU"/>
              </w:rPr>
              <w:t xml:space="preserve">Таблица </w:t>
            </w:r>
            <w:r w:rsidR="000374D7" w:rsidRPr="009C6A4D">
              <w:rPr>
                <w:rFonts w:ascii="Times New Roman" w:hAnsi="Times New Roman"/>
                <w:lang w:eastAsia="ru-RU"/>
              </w:rPr>
              <w:t>3</w:t>
            </w:r>
            <w:r w:rsidRPr="009C6A4D">
              <w:rPr>
                <w:rFonts w:ascii="Times New Roman" w:hAnsi="Times New Roman"/>
                <w:lang w:eastAsia="ru-RU"/>
              </w:rPr>
              <w:t>.2</w:t>
            </w:r>
          </w:p>
        </w:tc>
      </w:tr>
      <w:tr w:rsidR="00CE2CB0" w:rsidRPr="009C6A4D" w:rsidTr="001A16C2">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 xml:space="preserve">№ </w:t>
            </w:r>
            <w:proofErr w:type="gramStart"/>
            <w:r w:rsidRPr="009C6A4D">
              <w:rPr>
                <w:rFonts w:ascii="Times New Roman" w:hAnsi="Times New Roman"/>
                <w:b/>
              </w:rPr>
              <w:t>п</w:t>
            </w:r>
            <w:proofErr w:type="gramEnd"/>
            <w:r w:rsidRPr="009C6A4D">
              <w:rPr>
                <w:rFonts w:ascii="Times New Roman" w:hAnsi="Times New Roman"/>
                <w:b/>
              </w:rPr>
              <w:t>/п</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Показатели</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Единица измерения</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2015</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2017</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CE2CB0" w:rsidP="001A16C2">
            <w:pPr>
              <w:pStyle w:val="af4"/>
              <w:rPr>
                <w:rFonts w:ascii="Times New Roman" w:hAnsi="Times New Roman"/>
                <w:b/>
              </w:rPr>
            </w:pPr>
            <w:r w:rsidRPr="009C6A4D">
              <w:rPr>
                <w:rFonts w:ascii="Times New Roman" w:hAnsi="Times New Roman"/>
                <w:b/>
              </w:rPr>
              <w:t>2019</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B04CBE" w:rsidP="000374D7">
            <w:pPr>
              <w:pStyle w:val="af4"/>
              <w:rPr>
                <w:rFonts w:ascii="Times New Roman" w:hAnsi="Times New Roman"/>
                <w:b/>
              </w:rPr>
            </w:pPr>
            <w:r>
              <w:rPr>
                <w:rFonts w:ascii="Times New Roman" w:hAnsi="Times New Roman"/>
                <w:b/>
              </w:rPr>
              <w:t>2021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CE2CB0" w:rsidRPr="009C6A4D" w:rsidRDefault="00B04CBE" w:rsidP="001A16C2">
            <w:pPr>
              <w:pStyle w:val="af4"/>
              <w:rPr>
                <w:rFonts w:ascii="Times New Roman" w:hAnsi="Times New Roman"/>
                <w:b/>
              </w:rPr>
            </w:pPr>
            <w:r>
              <w:rPr>
                <w:rFonts w:ascii="Times New Roman" w:hAnsi="Times New Roman"/>
                <w:b/>
              </w:rPr>
              <w:t>2022</w:t>
            </w:r>
            <w:r w:rsidR="00CE2CB0" w:rsidRPr="009C6A4D">
              <w:rPr>
                <w:rFonts w:ascii="Times New Roman" w:hAnsi="Times New Roman"/>
                <w:b/>
              </w:rPr>
              <w:t>-</w:t>
            </w:r>
            <w:r w:rsidR="009C6A4D">
              <w:rPr>
                <w:rFonts w:ascii="Times New Roman" w:hAnsi="Times New Roman"/>
                <w:b/>
              </w:rPr>
              <w:t>2027</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Образование</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A400A8" w:rsidP="001A16C2">
            <w:pPr>
              <w:pStyle w:val="af4"/>
              <w:rPr>
                <w:rFonts w:ascii="Times New Roman" w:hAnsi="Times New Roman"/>
              </w:rPr>
            </w:pPr>
            <w:r>
              <w:rPr>
                <w:rFonts w:ascii="Times New Roman" w:hAnsi="Times New Roman"/>
              </w:rPr>
              <w:t>3</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резервных мест в учреждениях общего образования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3)</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5</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4</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06E23">
            <w:pPr>
              <w:pStyle w:val="af4"/>
              <w:rPr>
                <w:rFonts w:ascii="Times New Roman" w:hAnsi="Times New Roman"/>
              </w:rPr>
            </w:pPr>
            <w:r>
              <w:rPr>
                <w:rFonts w:ascii="Times New Roman" w:hAnsi="Times New Roman"/>
              </w:rPr>
              <w:t>3</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2</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1,5</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4)</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детей, охваченных муниципальными программами дополнительного образования и воспитания (в общей численности граждан до 18 лет)</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5</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15</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5)</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CE2CB0" w:rsidP="001A16C2">
            <w:pPr>
              <w:pStyle w:val="af4"/>
              <w:rPr>
                <w:rFonts w:ascii="Times New Roman" w:hAnsi="Times New Roman"/>
              </w:rPr>
            </w:pPr>
            <w:r w:rsidRPr="009C6A4D">
              <w:rPr>
                <w:rFonts w:ascii="Times New Roman" w:hAnsi="Times New Roman"/>
              </w:rPr>
              <w:t>100</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Здравоохранение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здравоохранения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Коэффициент младенческой смертности (число детей, умерших в возрасте до 1 года, на 1000 родившихся детей)</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0</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3)</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Средняя продолжительность жизни</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лет</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56</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58</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60</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4)</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Уровень смертности на 1000 чел. населения</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случаев</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18</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17</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106E23" w:rsidP="001A16C2">
            <w:pPr>
              <w:pStyle w:val="af4"/>
              <w:rPr>
                <w:rFonts w:ascii="Times New Roman" w:hAnsi="Times New Roman"/>
              </w:rPr>
            </w:pPr>
            <w:r w:rsidRPr="009C6A4D">
              <w:rPr>
                <w:rFonts w:ascii="Times New Roman" w:hAnsi="Times New Roman"/>
              </w:rPr>
              <w:t>16</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Культура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учреждений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2)</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объектов памятников истории и культуры</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0374D7" w:rsidP="001A16C2">
            <w:pPr>
              <w:pStyle w:val="af4"/>
              <w:rPr>
                <w:rFonts w:ascii="Times New Roman" w:hAnsi="Times New Roman"/>
              </w:rPr>
            </w:pPr>
            <w:r w:rsidRPr="009C6A4D">
              <w:rPr>
                <w:rFonts w:ascii="Times New Roman" w:hAnsi="Times New Roman"/>
              </w:rPr>
              <w:t>1</w:t>
            </w:r>
          </w:p>
        </w:tc>
      </w:tr>
      <w:tr w:rsidR="00CE2CB0" w:rsidRPr="009C6A4D" w:rsidTr="001A16C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b/>
              </w:rPr>
            </w:pPr>
            <w:r w:rsidRPr="009C6A4D">
              <w:rPr>
                <w:rFonts w:ascii="Times New Roman" w:hAnsi="Times New Roman"/>
                <w:b/>
              </w:rPr>
              <w:t>Физическая культура и спорт </w:t>
            </w:r>
          </w:p>
        </w:tc>
      </w:tr>
      <w:tr w:rsidR="00CE2CB0" w:rsidRPr="009C6A4D" w:rsidTr="001A16C2">
        <w:trPr>
          <w:cantSplit/>
        </w:trPr>
        <w:tc>
          <w:tcPr>
            <w:tcW w:w="186" w:type="pct"/>
            <w:tcBorders>
              <w:top w:val="nil"/>
              <w:left w:val="single" w:sz="4" w:space="0" w:color="auto"/>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2358"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Количество площадок, учреждений физической культуры и спорта</w:t>
            </w:r>
          </w:p>
        </w:tc>
        <w:tc>
          <w:tcPr>
            <w:tcW w:w="449" w:type="pct"/>
            <w:tcBorders>
              <w:top w:val="nil"/>
              <w:left w:val="nil"/>
              <w:bottom w:val="single" w:sz="4" w:space="0" w:color="auto"/>
              <w:right w:val="single" w:sz="4" w:space="0" w:color="auto"/>
            </w:tcBorders>
            <w:shd w:val="clear" w:color="000000" w:fill="FFFFFF"/>
            <w:vAlign w:val="center"/>
          </w:tcPr>
          <w:p w:rsidR="00CE2CB0" w:rsidRPr="009C6A4D" w:rsidRDefault="00CE2CB0" w:rsidP="001A16C2">
            <w:pPr>
              <w:pStyle w:val="af4"/>
              <w:rPr>
                <w:rFonts w:ascii="Times New Roman" w:hAnsi="Times New Roman"/>
              </w:rPr>
            </w:pPr>
            <w:r w:rsidRPr="009C6A4D">
              <w:rPr>
                <w:rFonts w:ascii="Times New Roman" w:hAnsi="Times New Roman"/>
              </w:rPr>
              <w:t>ед.</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106E23"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7" w:type="pct"/>
            <w:tcBorders>
              <w:top w:val="nil"/>
              <w:left w:val="nil"/>
              <w:bottom w:val="single" w:sz="4" w:space="0" w:color="auto"/>
              <w:right w:val="single" w:sz="4" w:space="0" w:color="auto"/>
            </w:tcBorders>
            <w:shd w:val="clear" w:color="000000" w:fill="FFFFFF"/>
            <w:noWrap/>
            <w:vAlign w:val="center"/>
          </w:tcPr>
          <w:p w:rsidR="00CE2CB0" w:rsidRPr="009C6A4D" w:rsidRDefault="00082ED2" w:rsidP="001A16C2">
            <w:pPr>
              <w:pStyle w:val="af4"/>
              <w:rPr>
                <w:rFonts w:ascii="Times New Roman" w:hAnsi="Times New Roman"/>
              </w:rPr>
            </w:pPr>
            <w:r w:rsidRPr="009C6A4D">
              <w:rPr>
                <w:rFonts w:ascii="Times New Roman" w:hAnsi="Times New Roman"/>
              </w:rPr>
              <w:t>1</w:t>
            </w:r>
          </w:p>
        </w:tc>
        <w:tc>
          <w:tcPr>
            <w:tcW w:w="285" w:type="pct"/>
            <w:tcBorders>
              <w:top w:val="nil"/>
              <w:left w:val="nil"/>
              <w:bottom w:val="single" w:sz="4" w:space="0" w:color="auto"/>
              <w:right w:val="single" w:sz="4" w:space="0" w:color="auto"/>
            </w:tcBorders>
            <w:shd w:val="clear" w:color="000000" w:fill="FFFFFF"/>
            <w:noWrap/>
            <w:vAlign w:val="center"/>
          </w:tcPr>
          <w:p w:rsidR="00CE2CB0" w:rsidRPr="009C6A4D" w:rsidRDefault="005D597A" w:rsidP="001A16C2">
            <w:pPr>
              <w:pStyle w:val="af4"/>
              <w:rPr>
                <w:rFonts w:ascii="Times New Roman" w:hAnsi="Times New Roman"/>
              </w:rPr>
            </w:pPr>
            <w:r>
              <w:rPr>
                <w:rFonts w:ascii="Times New Roman" w:hAnsi="Times New Roman"/>
              </w:rPr>
              <w:t>1</w:t>
            </w:r>
          </w:p>
        </w:tc>
      </w:tr>
    </w:tbl>
    <w:p w:rsidR="00CE2CB0" w:rsidRPr="009C6A4D" w:rsidRDefault="00CE2CB0" w:rsidP="00CE2CB0">
      <w:pPr>
        <w:pStyle w:val="S3"/>
        <w:keepNext/>
        <w:numPr>
          <w:ilvl w:val="0"/>
          <w:numId w:val="0"/>
        </w:numPr>
        <w:ind w:left="1854" w:hanging="720"/>
        <w:rPr>
          <w:highlight w:val="yellow"/>
        </w:rPr>
        <w:sectPr w:rsidR="00CE2CB0" w:rsidRPr="009C6A4D" w:rsidSect="0051367E">
          <w:pgSz w:w="16838" w:h="11906" w:orient="landscape"/>
          <w:pgMar w:top="1134" w:right="709" w:bottom="1134" w:left="1701" w:header="709" w:footer="709" w:gutter="0"/>
          <w:cols w:space="708"/>
          <w:docGrid w:linePitch="360"/>
        </w:sectPr>
      </w:pPr>
    </w:p>
    <w:p w:rsidR="00CE2CB0" w:rsidRPr="009C6A4D" w:rsidRDefault="002D49E1" w:rsidP="00CE2CB0">
      <w:pPr>
        <w:pStyle w:val="S5"/>
        <w:jc w:val="center"/>
        <w:rPr>
          <w:rFonts w:ascii="Times New Roman" w:hAnsi="Times New Roman"/>
          <w:b/>
        </w:rPr>
      </w:pPr>
      <w:bookmarkStart w:id="22" w:name="_Toc276126147"/>
      <w:r w:rsidRPr="009C6A4D">
        <w:rPr>
          <w:rFonts w:ascii="Times New Roman" w:hAnsi="Times New Roman"/>
          <w:b/>
        </w:rPr>
        <w:lastRenderedPageBreak/>
        <w:t>П</w:t>
      </w:r>
      <w:r w:rsidR="00CE2CB0" w:rsidRPr="009C6A4D">
        <w:rPr>
          <w:rFonts w:ascii="Times New Roman" w:hAnsi="Times New Roman"/>
          <w:b/>
        </w:rPr>
        <w:t xml:space="preserve">оказатели развития социальной инфраструктуры в разрезе населенных пунктов </w:t>
      </w:r>
      <w:r w:rsidR="009C6A4D" w:rsidRPr="009C6A4D">
        <w:rPr>
          <w:rFonts w:ascii="Times New Roman" w:hAnsi="Times New Roman"/>
          <w:b/>
        </w:rPr>
        <w:t>сельского поселения Лемпино</w:t>
      </w:r>
    </w:p>
    <w:bookmarkEnd w:id="22"/>
    <w:p w:rsidR="008E375B" w:rsidRDefault="008E375B" w:rsidP="008E375B">
      <w:pPr>
        <w:pStyle w:val="S5"/>
        <w:jc w:val="center"/>
        <w:rPr>
          <w:rFonts w:ascii="Times New Roman" w:hAnsi="Times New Roman"/>
        </w:rPr>
      </w:pPr>
      <w:r>
        <w:rPr>
          <w:rFonts w:ascii="Times New Roman" w:hAnsi="Times New Roman"/>
        </w:rPr>
        <w:t xml:space="preserve">Показатели развития социальной инфраструктуры </w:t>
      </w:r>
      <w:r w:rsidRPr="008E375B">
        <w:rPr>
          <w:rFonts w:ascii="Times New Roman" w:hAnsi="Times New Roman"/>
        </w:rPr>
        <w:t>с. Лемпино</w:t>
      </w:r>
    </w:p>
    <w:p w:rsidR="00CE2CB0" w:rsidRPr="009C6A4D" w:rsidRDefault="00CE2CB0" w:rsidP="00CE2CB0">
      <w:pPr>
        <w:pStyle w:val="S5"/>
        <w:jc w:val="right"/>
        <w:rPr>
          <w:rFonts w:ascii="Times New Roman" w:hAnsi="Times New Roman"/>
        </w:rPr>
      </w:pPr>
      <w:r w:rsidRPr="009C6A4D">
        <w:rPr>
          <w:rFonts w:ascii="Times New Roman" w:hAnsi="Times New Roman"/>
        </w:rPr>
        <w:t xml:space="preserve">Таблица </w:t>
      </w:r>
      <w:r w:rsidR="00106E23" w:rsidRPr="009C6A4D">
        <w:rPr>
          <w:rFonts w:ascii="Times New Roman" w:hAnsi="Times New Roman"/>
        </w:rPr>
        <w:t>3</w:t>
      </w:r>
      <w:r w:rsidRPr="009C6A4D">
        <w:rPr>
          <w:rFonts w:ascii="Times New Roman" w:hAnsi="Times New Roman"/>
        </w:rPr>
        <w:t>.3</w:t>
      </w:r>
    </w:p>
    <w:tbl>
      <w:tblPr>
        <w:tblW w:w="9970" w:type="dxa"/>
        <w:jc w:val="center"/>
        <w:tblLook w:val="0000" w:firstRow="0" w:lastRow="0" w:firstColumn="0" w:lastColumn="0" w:noHBand="0" w:noVBand="0"/>
      </w:tblPr>
      <w:tblGrid>
        <w:gridCol w:w="841"/>
        <w:gridCol w:w="3338"/>
        <w:gridCol w:w="2697"/>
        <w:gridCol w:w="1670"/>
        <w:gridCol w:w="1424"/>
      </w:tblGrid>
      <w:tr w:rsidR="00CE2CB0" w:rsidRPr="009C6A4D" w:rsidTr="001A16C2">
        <w:trPr>
          <w:trHeight w:val="355"/>
          <w:tblHeader/>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 xml:space="preserve">№ </w:t>
            </w:r>
            <w:proofErr w:type="gramStart"/>
            <w:r w:rsidRPr="009C6A4D">
              <w:rPr>
                <w:rFonts w:ascii="Times New Roman" w:hAnsi="Times New Roman"/>
                <w:b/>
              </w:rPr>
              <w:t>п</w:t>
            </w:r>
            <w:proofErr w:type="gramEnd"/>
            <w:r w:rsidRPr="009C6A4D">
              <w:rPr>
                <w:rFonts w:ascii="Times New Roman" w:hAnsi="Times New Roman"/>
                <w:b/>
              </w:rPr>
              <w:t>/п</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 xml:space="preserve">Наименование показателя </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Единица измерения</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Современное состояние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Расчетный срок</w:t>
            </w:r>
          </w:p>
        </w:tc>
      </w:tr>
      <w:tr w:rsidR="00CE2CB0" w:rsidRPr="009C6A4D" w:rsidTr="001A16C2">
        <w:trPr>
          <w:trHeight w:val="355"/>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3338"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CE2CB0" w:rsidRPr="009C6A4D" w:rsidRDefault="00CE2CB0" w:rsidP="001A16C2">
            <w:pPr>
              <w:pStyle w:val="af4"/>
              <w:rPr>
                <w:rFonts w:ascii="Times New Roman" w:hAnsi="Times New Roman"/>
                <w:highlight w:val="yellow"/>
              </w:rPr>
            </w:pP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highlight w:val="yellow"/>
              </w:rPr>
            </w:pP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highlight w:val="yellow"/>
              </w:rPr>
            </w:pPr>
            <w:r w:rsidRPr="009C6A4D">
              <w:rPr>
                <w:rFonts w:ascii="Times New Roman" w:hAnsi="Times New Roman"/>
              </w:rPr>
              <w:t>НАСЕЛЕНИЕ</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Общая численность постоянного населения</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чел.</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479</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5</w:t>
            </w:r>
            <w:r w:rsidR="005D597A">
              <w:rPr>
                <w:rFonts w:ascii="Times New Roman" w:hAnsi="Times New Roman"/>
              </w:rPr>
              <w:t>70</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роста от существующей численности постоянного населения</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18</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СОЦИАЛЬНОГО И КУЛЬТУРНО-БЫТОВОГО ОБСЛУЖИВАНИЯ НАСЕЛЕНИЯ</w:t>
            </w:r>
          </w:p>
        </w:tc>
      </w:tr>
      <w:tr w:rsidR="00CE2CB0" w:rsidRPr="009C6A4D" w:rsidTr="001A16C2">
        <w:trPr>
          <w:trHeight w:val="20"/>
          <w:jc w:val="center"/>
        </w:trPr>
        <w:tc>
          <w:tcPr>
            <w:tcW w:w="841" w:type="dxa"/>
            <w:tcBorders>
              <w:top w:val="nil"/>
              <w:left w:val="single" w:sz="4" w:space="0" w:color="auto"/>
              <w:bottom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учебно-образовательного назначения</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Детские дошкольные учреждения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25</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65</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Общеобразовательные школы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CF7EA0">
            <w:pPr>
              <w:pStyle w:val="af4"/>
              <w:rPr>
                <w:rFonts w:ascii="Times New Roman" w:hAnsi="Times New Roman"/>
              </w:rPr>
            </w:pPr>
            <w:r>
              <w:rPr>
                <w:rFonts w:ascii="Times New Roman" w:hAnsi="Times New Roman"/>
              </w:rPr>
              <w:t>132</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7EA0" w:rsidP="001A16C2">
            <w:pPr>
              <w:pStyle w:val="af4"/>
              <w:rPr>
                <w:rFonts w:ascii="Times New Roman" w:hAnsi="Times New Roman"/>
              </w:rPr>
            </w:pPr>
            <w:r>
              <w:rPr>
                <w:rFonts w:ascii="Times New Roman" w:hAnsi="Times New Roman"/>
              </w:rPr>
              <w:t>132</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Внешкольные учреждения </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10</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2.1.4</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Школы-интернаты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r>
      <w:tr w:rsidR="00CE2CB0" w:rsidRPr="009C6A4D" w:rsidTr="005439CA">
        <w:trPr>
          <w:trHeight w:val="373"/>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2.1.5</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Средние специальные профессионально-технические учебные заведения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2.2</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здравоохранения и социального обеспечения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2.2.2</w:t>
            </w:r>
          </w:p>
        </w:tc>
        <w:tc>
          <w:tcPr>
            <w:tcW w:w="3338" w:type="dxa"/>
            <w:vMerge w:val="restart"/>
            <w:tcBorders>
              <w:top w:val="nil"/>
              <w:left w:val="nil"/>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ФАП</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1E2EA7" w:rsidP="001A16C2">
            <w:pPr>
              <w:pStyle w:val="af4"/>
              <w:rPr>
                <w:rFonts w:ascii="Times New Roman" w:hAnsi="Times New Roman"/>
              </w:rPr>
            </w:pPr>
            <w:r w:rsidRPr="009C6A4D">
              <w:rPr>
                <w:rFonts w:ascii="Times New Roman" w:hAnsi="Times New Roman"/>
              </w:rPr>
              <w:t>1</w:t>
            </w:r>
          </w:p>
        </w:tc>
      </w:tr>
      <w:tr w:rsidR="00CE2CB0" w:rsidRPr="009C6A4D" w:rsidTr="005439CA">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коек</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4</w:t>
            </w:r>
          </w:p>
        </w:tc>
      </w:tr>
      <w:tr w:rsidR="005439CA" w:rsidRPr="009C6A4D" w:rsidTr="00253F27">
        <w:trPr>
          <w:trHeight w:val="7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2.2.3</w:t>
            </w:r>
          </w:p>
        </w:tc>
        <w:tc>
          <w:tcPr>
            <w:tcW w:w="3338" w:type="dxa"/>
            <w:vMerge w:val="restart"/>
            <w:tcBorders>
              <w:top w:val="single" w:sz="4" w:space="0" w:color="auto"/>
              <w:left w:val="nil"/>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Поликлиника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 xml:space="preserve">объект </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r>
      <w:tr w:rsidR="005439CA" w:rsidRPr="009C6A4D" w:rsidTr="00253F27">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посещений в смену</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B51756" w:rsidP="005439CA">
            <w:pPr>
              <w:pStyle w:val="af4"/>
              <w:rPr>
                <w:rFonts w:ascii="Times New Roman" w:hAnsi="Times New Roman"/>
              </w:rPr>
            </w:pPr>
            <w:r>
              <w:rPr>
                <w:rFonts w:ascii="Times New Roman" w:hAnsi="Times New Roman"/>
              </w:rPr>
              <w:t>0</w:t>
            </w:r>
          </w:p>
        </w:tc>
      </w:tr>
      <w:tr w:rsidR="005439CA" w:rsidRPr="009C6A4D" w:rsidTr="005439CA">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2.2.4</w:t>
            </w:r>
          </w:p>
        </w:tc>
        <w:tc>
          <w:tcPr>
            <w:tcW w:w="3338"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аптека</w:t>
            </w:r>
          </w:p>
        </w:tc>
        <w:tc>
          <w:tcPr>
            <w:tcW w:w="2697"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5439CA" w:rsidRPr="009C6A4D" w:rsidRDefault="005439CA" w:rsidP="005439CA">
            <w:pPr>
              <w:pStyle w:val="af4"/>
              <w:rPr>
                <w:rFonts w:ascii="Times New Roman" w:hAnsi="Times New Roman"/>
              </w:rPr>
            </w:pPr>
            <w:r w:rsidRPr="009C6A4D">
              <w:rPr>
                <w:rFonts w:ascii="Times New Roman" w:hAnsi="Times New Roman"/>
              </w:rPr>
              <w:t>1</w:t>
            </w:r>
          </w:p>
        </w:tc>
      </w:tr>
      <w:tr w:rsidR="00CE2CB0" w:rsidRPr="009C6A4D" w:rsidTr="005439CA">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5439CA" w:rsidP="005439CA">
            <w:pPr>
              <w:pStyle w:val="af4"/>
              <w:rPr>
                <w:rFonts w:ascii="Times New Roman" w:hAnsi="Times New Roman"/>
              </w:rPr>
            </w:pPr>
            <w:r w:rsidRPr="009C6A4D">
              <w:rPr>
                <w:rFonts w:ascii="Times New Roman" w:hAnsi="Times New Roman"/>
              </w:rPr>
              <w:t>2.2.5</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Станции скорой медицинской помощи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автомобилей</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Спортивные и физкультурно-оздоровительные объекты </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2.3.1</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Плоскостные спортивные сооружения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2</w:t>
            </w:r>
          </w:p>
        </w:tc>
      </w:tr>
      <w:tr w:rsidR="00CE2CB0" w:rsidRPr="009C6A4D" w:rsidTr="001A16C2">
        <w:trPr>
          <w:trHeight w:val="173"/>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E2EA7">
            <w:pPr>
              <w:pStyle w:val="af4"/>
              <w:rPr>
                <w:rFonts w:ascii="Times New Roman" w:hAnsi="Times New Roman"/>
              </w:rPr>
            </w:pPr>
            <w:r w:rsidRPr="009C6A4D">
              <w:rPr>
                <w:rFonts w:ascii="Times New Roman" w:hAnsi="Times New Roman"/>
              </w:rPr>
              <w:t xml:space="preserve">кв. м площади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B51756" w:rsidP="001A16C2">
            <w:pPr>
              <w:pStyle w:val="af4"/>
              <w:rPr>
                <w:rFonts w:ascii="Times New Roman" w:hAnsi="Times New Roman"/>
              </w:rPr>
            </w:pPr>
            <w:r>
              <w:rPr>
                <w:rFonts w:ascii="Times New Roman" w:hAnsi="Times New Roman"/>
              </w:rPr>
              <w:t>1560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B51756" w:rsidP="00A400A8">
            <w:pPr>
              <w:pStyle w:val="af4"/>
              <w:rPr>
                <w:rFonts w:ascii="Times New Roman" w:hAnsi="Times New Roman"/>
              </w:rPr>
            </w:pPr>
            <w:r>
              <w:rPr>
                <w:rFonts w:ascii="Times New Roman" w:hAnsi="Times New Roman"/>
              </w:rPr>
              <w:t>1</w:t>
            </w:r>
            <w:r w:rsidR="00A400A8">
              <w:rPr>
                <w:rFonts w:ascii="Times New Roman" w:hAnsi="Times New Roman"/>
              </w:rPr>
              <w:t>8</w:t>
            </w:r>
            <w:r>
              <w:rPr>
                <w:rFonts w:ascii="Times New Roman" w:hAnsi="Times New Roman"/>
              </w:rPr>
              <w:t>60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2.3.2</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Спортивные залы общего пользования</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кв. м площади пола</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540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540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2.3.3</w:t>
            </w:r>
          </w:p>
        </w:tc>
        <w:tc>
          <w:tcPr>
            <w:tcW w:w="3338"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Плавательные бассейны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кв. м зеркала воды</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A400A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w:t>
            </w:r>
          </w:p>
        </w:tc>
        <w:tc>
          <w:tcPr>
            <w:tcW w:w="9129" w:type="dxa"/>
            <w:gridSpan w:val="4"/>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культурно - досугового назначения </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Учреждения культуры и искусства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150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150</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2.4.2</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Библиотеки</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объект </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2D49E1"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тыс. ед. хранения</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7,7</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7,7</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2.5</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торгового назначения </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2.5.1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Магазины, торговые павильоны</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2</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2</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roofErr w:type="spellStart"/>
            <w:r w:rsidRPr="009C6A4D">
              <w:rPr>
                <w:rFonts w:ascii="Times New Roman" w:hAnsi="Times New Roman"/>
              </w:rPr>
              <w:t>кв.м</w:t>
            </w:r>
            <w:proofErr w:type="spellEnd"/>
            <w:r w:rsidRPr="009C6A4D">
              <w:rPr>
                <w:rFonts w:ascii="Times New Roman" w:hAnsi="Times New Roman"/>
              </w:rPr>
              <w:t>. торговой площади</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164,6</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164,6</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2.6</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общественного питания</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2.6.1</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Кафе, столовые</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25</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2.7</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Организации и учреждения управления</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2.7.1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 xml:space="preserve">Администрация </w:t>
            </w:r>
            <w:r w:rsidR="00EE0B38" w:rsidRPr="009C6A4D">
              <w:rPr>
                <w:rFonts w:ascii="Times New Roman" w:hAnsi="Times New Roman"/>
              </w:rPr>
              <w:t xml:space="preserve"> муниципального образования</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2.8</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Учреждения жилищно-коммунального хозяйства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lastRenderedPageBreak/>
              <w:t>2.8.1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Гостиницы</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vMerge/>
            <w:tcBorders>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w:t>
            </w:r>
          </w:p>
        </w:tc>
      </w:tr>
      <w:tr w:rsidR="00CE2CB0" w:rsidRPr="009C6A4D" w:rsidTr="001A16C2">
        <w:trPr>
          <w:trHeight w:val="20"/>
          <w:jc w:val="center"/>
        </w:trPr>
        <w:tc>
          <w:tcPr>
            <w:tcW w:w="841" w:type="dxa"/>
            <w:vMerge w:val="restart"/>
            <w:tcBorders>
              <w:top w:val="single" w:sz="4" w:space="0" w:color="auto"/>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2.8.2</w:t>
            </w:r>
          </w:p>
        </w:tc>
        <w:tc>
          <w:tcPr>
            <w:tcW w:w="3338" w:type="dxa"/>
            <w:vMerge w:val="restart"/>
            <w:tcBorders>
              <w:top w:val="single" w:sz="4" w:space="0" w:color="auto"/>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Пожарное депо</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автомобиль</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бытового обслуживания </w:t>
            </w:r>
          </w:p>
        </w:tc>
      </w:tr>
      <w:tr w:rsidR="00CE2CB0" w:rsidRPr="009C6A4D" w:rsidTr="001A16C2">
        <w:trPr>
          <w:trHeight w:val="20"/>
          <w:jc w:val="center"/>
        </w:trPr>
        <w:tc>
          <w:tcPr>
            <w:tcW w:w="841" w:type="dxa"/>
            <w:vMerge w:val="restart"/>
            <w:tcBorders>
              <w:top w:val="nil"/>
              <w:left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2.9.1</w:t>
            </w:r>
          </w:p>
        </w:tc>
        <w:tc>
          <w:tcPr>
            <w:tcW w:w="3338" w:type="dxa"/>
            <w:vMerge w:val="restart"/>
            <w:tcBorders>
              <w:top w:val="nil"/>
              <w:left w:val="nil"/>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Бани</w:t>
            </w:r>
            <w:r w:rsidR="00CF0378">
              <w:rPr>
                <w:rFonts w:ascii="Times New Roman" w:hAnsi="Times New Roman"/>
              </w:rPr>
              <w:t xml:space="preserve"> (сауна)</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1E2EA7" w:rsidP="001A16C2">
            <w:pPr>
              <w:pStyle w:val="af4"/>
              <w:rPr>
                <w:rFonts w:ascii="Times New Roman" w:hAnsi="Times New Roman"/>
              </w:rPr>
            </w:pPr>
            <w:r w:rsidRPr="009C6A4D">
              <w:rPr>
                <w:rFonts w:ascii="Times New Roman" w:hAnsi="Times New Roman"/>
              </w:rPr>
              <w:t>1</w:t>
            </w:r>
          </w:p>
        </w:tc>
      </w:tr>
      <w:tr w:rsidR="00CE2CB0" w:rsidRPr="009C6A4D" w:rsidTr="001A16C2">
        <w:trPr>
          <w:trHeight w:val="20"/>
          <w:jc w:val="center"/>
        </w:trPr>
        <w:tc>
          <w:tcPr>
            <w:tcW w:w="841" w:type="dxa"/>
            <w:vMerge/>
            <w:tcBorders>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5</w:t>
            </w:r>
          </w:p>
        </w:tc>
      </w:tr>
      <w:tr w:rsidR="00CE2CB0" w:rsidRPr="009C6A4D" w:rsidTr="001A16C2">
        <w:trPr>
          <w:trHeight w:val="2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2.9.2</w:t>
            </w:r>
          </w:p>
        </w:tc>
        <w:tc>
          <w:tcPr>
            <w:tcW w:w="3338" w:type="dxa"/>
            <w:vMerge w:val="restart"/>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Объекты бытового обслуживания (КБО, дом быта)</w:t>
            </w:r>
          </w:p>
        </w:tc>
        <w:tc>
          <w:tcPr>
            <w:tcW w:w="2697"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3338" w:type="dxa"/>
            <w:vMerge/>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рабочих мест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0</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0</w:t>
            </w:r>
          </w:p>
        </w:tc>
      </w:tr>
      <w:tr w:rsidR="00CE2CB0" w:rsidRPr="009C6A4D" w:rsidTr="001A16C2">
        <w:trPr>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2.10</w:t>
            </w:r>
          </w:p>
        </w:tc>
        <w:tc>
          <w:tcPr>
            <w:tcW w:w="9129" w:type="dxa"/>
            <w:gridSpan w:val="4"/>
            <w:tcBorders>
              <w:top w:val="single" w:sz="4" w:space="0" w:color="auto"/>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кредитно-финансового назначения </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2.10.1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Отделение, филиал, офис</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5439CA"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F0378" w:rsidP="001A16C2">
            <w:pPr>
              <w:pStyle w:val="af4"/>
              <w:rPr>
                <w:rFonts w:ascii="Times New Roman" w:hAnsi="Times New Roman"/>
              </w:rPr>
            </w:pPr>
            <w:r>
              <w:rPr>
                <w:rFonts w:ascii="Times New Roman" w:hAnsi="Times New Roman"/>
              </w:rPr>
              <w:t>1</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w:t>
            </w:r>
          </w:p>
        </w:tc>
        <w:tc>
          <w:tcPr>
            <w:tcW w:w="9129" w:type="dxa"/>
            <w:gridSpan w:val="4"/>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b/>
              </w:rPr>
            </w:pPr>
            <w:r w:rsidRPr="009C6A4D">
              <w:rPr>
                <w:rFonts w:ascii="Times New Roman" w:hAnsi="Times New Roman"/>
                <w:b/>
              </w:rPr>
              <w:t>Объекты связи </w:t>
            </w:r>
          </w:p>
        </w:tc>
      </w:tr>
      <w:tr w:rsidR="00CE2CB0" w:rsidRPr="009C6A4D" w:rsidTr="001A16C2">
        <w:trPr>
          <w:trHeight w:val="20"/>
          <w:jc w:val="center"/>
        </w:trPr>
        <w:tc>
          <w:tcPr>
            <w:tcW w:w="841" w:type="dxa"/>
            <w:tcBorders>
              <w:top w:val="nil"/>
              <w:left w:val="single" w:sz="4" w:space="0" w:color="auto"/>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2.11.1</w:t>
            </w:r>
          </w:p>
        </w:tc>
        <w:tc>
          <w:tcPr>
            <w:tcW w:w="3338"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Почта</w:t>
            </w:r>
          </w:p>
        </w:tc>
        <w:tc>
          <w:tcPr>
            <w:tcW w:w="2697"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объект</w:t>
            </w:r>
          </w:p>
        </w:tc>
        <w:tc>
          <w:tcPr>
            <w:tcW w:w="1670"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c>
          <w:tcPr>
            <w:tcW w:w="1424" w:type="dxa"/>
            <w:tcBorders>
              <w:top w:val="nil"/>
              <w:left w:val="nil"/>
              <w:bottom w:val="single" w:sz="4" w:space="0" w:color="auto"/>
              <w:right w:val="single" w:sz="4" w:space="0" w:color="auto"/>
            </w:tcBorders>
            <w:shd w:val="clear" w:color="auto" w:fill="auto"/>
            <w:vAlign w:val="center"/>
          </w:tcPr>
          <w:p w:rsidR="00CE2CB0" w:rsidRPr="009C6A4D" w:rsidRDefault="00CE2CB0" w:rsidP="001A16C2">
            <w:pPr>
              <w:pStyle w:val="af4"/>
              <w:rPr>
                <w:rFonts w:ascii="Times New Roman" w:hAnsi="Times New Roman"/>
              </w:rPr>
            </w:pPr>
            <w:r w:rsidRPr="009C6A4D">
              <w:rPr>
                <w:rFonts w:ascii="Times New Roman" w:hAnsi="Times New Roman"/>
              </w:rPr>
              <w:t>1</w:t>
            </w:r>
          </w:p>
        </w:tc>
      </w:tr>
    </w:tbl>
    <w:p w:rsidR="00CE2CB0" w:rsidRPr="009C6A4D" w:rsidRDefault="00CE2CB0" w:rsidP="00CE2CB0">
      <w:pPr>
        <w:spacing w:after="160" w:line="259" w:lineRule="auto"/>
        <w:ind w:firstLine="0"/>
        <w:jc w:val="left"/>
        <w:rPr>
          <w:rFonts w:ascii="Times New Roman" w:hAnsi="Times New Roman"/>
          <w:highlight w:val="yellow"/>
        </w:rPr>
      </w:pPr>
      <w:r w:rsidRPr="009C6A4D">
        <w:rPr>
          <w:rFonts w:ascii="Times New Roman" w:hAnsi="Times New Roman"/>
          <w:highlight w:val="yellow"/>
        </w:rPr>
        <w:t xml:space="preserve"> </w:t>
      </w:r>
    </w:p>
    <w:p w:rsidR="00E47D3C" w:rsidRPr="009C6A4D" w:rsidRDefault="00E47D3C"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CE2CB0" w:rsidRPr="009C6A4D" w:rsidRDefault="00CE2CB0" w:rsidP="00E47D3C">
      <w:pPr>
        <w:rPr>
          <w:rFonts w:ascii="Times New Roman" w:hAnsi="Times New Roman"/>
          <w:highlight w:val="yellow"/>
        </w:rPr>
      </w:pPr>
    </w:p>
    <w:p w:rsidR="009F3F7D" w:rsidRPr="009C6A4D" w:rsidRDefault="009F3F7D">
      <w:pPr>
        <w:spacing w:after="160" w:line="259" w:lineRule="auto"/>
        <w:ind w:firstLine="0"/>
        <w:jc w:val="left"/>
        <w:rPr>
          <w:rFonts w:ascii="Times New Roman" w:hAnsi="Times New Roman"/>
          <w:highlight w:val="yellow"/>
        </w:rPr>
      </w:pPr>
      <w:r w:rsidRPr="009C6A4D">
        <w:rPr>
          <w:rFonts w:ascii="Times New Roman" w:hAnsi="Times New Roman"/>
          <w:highlight w:val="yellow"/>
        </w:rPr>
        <w:br w:type="page"/>
      </w:r>
    </w:p>
    <w:p w:rsidR="00525676" w:rsidRPr="009C6A4D" w:rsidRDefault="00525676" w:rsidP="004814A7">
      <w:pPr>
        <w:pStyle w:val="12"/>
        <w:numPr>
          <w:ilvl w:val="0"/>
          <w:numId w:val="30"/>
        </w:numPr>
        <w:ind w:left="0" w:firstLine="0"/>
        <w:rPr>
          <w:rFonts w:ascii="Times New Roman" w:hAnsi="Times New Roman" w:cs="Times New Roman"/>
        </w:rPr>
      </w:pPr>
      <w:bookmarkStart w:id="23" w:name="_Toc469563449"/>
      <w:r w:rsidRPr="009C6A4D">
        <w:rPr>
          <w:rFonts w:ascii="Times New Roman" w:hAnsi="Times New Roman" w:cs="Times New Roman"/>
        </w:rPr>
        <w:lastRenderedPageBreak/>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bookmarkEnd w:id="23"/>
    </w:p>
    <w:p w:rsidR="00525676" w:rsidRPr="009C6A4D" w:rsidRDefault="00525676" w:rsidP="00F572D3">
      <w:pPr>
        <w:rPr>
          <w:rFonts w:ascii="Times New Roman" w:hAnsi="Times New Roman"/>
          <w:color w:val="000000"/>
        </w:rPr>
      </w:pPr>
      <w:r w:rsidRPr="009C6A4D">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w:t>
      </w:r>
      <w:r w:rsidR="009C6A4D" w:rsidRPr="009C6A4D">
        <w:rPr>
          <w:rFonts w:ascii="Times New Roman" w:hAnsi="Times New Roman"/>
        </w:rPr>
        <w:t>сельского поселения Лемпино</w:t>
      </w:r>
      <w:r w:rsidRPr="009C6A4D">
        <w:rPr>
          <w:rFonts w:ascii="Times New Roman" w:hAnsi="Times New Roman"/>
        </w:rPr>
        <w:t xml:space="preserve"> к </w:t>
      </w:r>
      <w:r w:rsidR="009C6A4D">
        <w:rPr>
          <w:rFonts w:ascii="Times New Roman" w:hAnsi="Times New Roman"/>
        </w:rPr>
        <w:t>2027</w:t>
      </w:r>
      <w:r w:rsidRPr="009C6A4D">
        <w:rPr>
          <w:rFonts w:ascii="Times New Roman" w:hAnsi="Times New Roman"/>
        </w:rPr>
        <w:t xml:space="preserve"> году - </w:t>
      </w:r>
      <w:r w:rsidR="002002E3">
        <w:rPr>
          <w:rFonts w:ascii="Times New Roman" w:hAnsi="Times New Roman"/>
        </w:rPr>
        <w:t>570</w:t>
      </w:r>
      <w:r w:rsidRPr="009C6A4D">
        <w:rPr>
          <w:rFonts w:ascii="Times New Roman" w:hAnsi="Times New Roman"/>
        </w:rPr>
        <w:t xml:space="preserve"> человек. </w:t>
      </w:r>
      <w:r w:rsidRPr="009C6A4D">
        <w:rPr>
          <w:rFonts w:ascii="Times New Roman" w:hAnsi="Times New Roman"/>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F25BBE" w:rsidRPr="009C6A4D" w:rsidRDefault="00F25BBE" w:rsidP="00F572D3">
      <w:pPr>
        <w:rPr>
          <w:rFonts w:ascii="Times New Roman" w:hAnsi="Times New Roman"/>
          <w:b/>
        </w:rPr>
      </w:pPr>
      <w:r w:rsidRPr="009C6A4D">
        <w:rPr>
          <w:rFonts w:ascii="Times New Roman" w:hAnsi="Times New Roman"/>
          <w:b/>
        </w:rPr>
        <w:t>Оценка эффективности Программы</w:t>
      </w:r>
    </w:p>
    <w:p w:rsidR="00F25BBE" w:rsidRPr="009C6A4D" w:rsidRDefault="00F25BBE" w:rsidP="00F25BBE">
      <w:pPr>
        <w:pStyle w:val="S5"/>
        <w:rPr>
          <w:rFonts w:ascii="Times New Roman" w:hAnsi="Times New Roman"/>
        </w:rPr>
      </w:pPr>
      <w:r w:rsidRPr="009C6A4D">
        <w:rPr>
          <w:rFonts w:ascii="Times New Roman" w:hAnsi="Times New Roman"/>
        </w:rPr>
        <w:t>Оценка результативности и эффективности программы осуществляется по следующим направлениям:</w:t>
      </w:r>
    </w:p>
    <w:p w:rsidR="00F25BBE" w:rsidRPr="009C6A4D" w:rsidRDefault="00F25BBE" w:rsidP="00F25BBE">
      <w:pPr>
        <w:pStyle w:val="S5"/>
        <w:rPr>
          <w:rFonts w:ascii="Times New Roman" w:hAnsi="Times New Roman"/>
        </w:rPr>
      </w:pPr>
      <w:r w:rsidRPr="009C6A4D">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25BBE" w:rsidRPr="009C6A4D" w:rsidRDefault="00F25BBE" w:rsidP="00F25BBE">
      <w:pPr>
        <w:pStyle w:val="S5"/>
        <w:rPr>
          <w:rFonts w:ascii="Times New Roman" w:hAnsi="Times New Roman"/>
        </w:rPr>
      </w:pPr>
      <w:r w:rsidRPr="009C6A4D">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9C6A4D">
        <w:rPr>
          <w:rFonts w:ascii="Times New Roman" w:hAnsi="Times New Roman"/>
        </w:rPr>
        <w:t>с</w:t>
      </w:r>
      <w:proofErr w:type="gramEnd"/>
      <w:r w:rsidRPr="009C6A4D">
        <w:rPr>
          <w:rFonts w:ascii="Times New Roman" w:hAnsi="Times New Roman"/>
        </w:rPr>
        <w:t xml:space="preserve"> ожидаемыми);</w:t>
      </w:r>
    </w:p>
    <w:p w:rsidR="00F25BBE" w:rsidRPr="009C6A4D" w:rsidRDefault="00F25BBE" w:rsidP="00F25BBE">
      <w:pPr>
        <w:pStyle w:val="S5"/>
        <w:rPr>
          <w:rFonts w:ascii="Times New Roman" w:hAnsi="Times New Roman"/>
        </w:rPr>
      </w:pPr>
      <w:r w:rsidRPr="009C6A4D">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F25BBE" w:rsidRPr="009C6A4D" w:rsidRDefault="00F25BBE" w:rsidP="00F25BBE">
      <w:pPr>
        <w:pStyle w:val="S5"/>
        <w:rPr>
          <w:rFonts w:ascii="Times New Roman" w:hAnsi="Times New Roman"/>
        </w:rPr>
      </w:pPr>
      <w:proofErr w:type="gramStart"/>
      <w:r w:rsidRPr="009C6A4D">
        <w:rPr>
          <w:rFonts w:ascii="Times New Roman" w:hAnsi="Times New Roman"/>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009C6A4D" w:rsidRPr="009C6A4D">
        <w:rPr>
          <w:rFonts w:ascii="Times New Roman" w:hAnsi="Times New Roman"/>
        </w:rPr>
        <w:t>ХМАО-ЮГРА</w:t>
      </w:r>
      <w:r w:rsidRPr="009C6A4D">
        <w:rPr>
          <w:rFonts w:ascii="Times New Roman" w:hAnsi="Times New Roman"/>
        </w:rPr>
        <w:t xml:space="preserve"> в установленном ими порядке, а также органами местного самоуправления </w:t>
      </w:r>
      <w:r w:rsidR="009C6A4D" w:rsidRPr="009C6A4D">
        <w:rPr>
          <w:rFonts w:ascii="Times New Roman" w:hAnsi="Times New Roman"/>
        </w:rPr>
        <w:t>сельского поселения Лемпино</w:t>
      </w:r>
      <w:r w:rsidRPr="009C6A4D">
        <w:rPr>
          <w:rFonts w:ascii="Times New Roman" w:hAnsi="Times New Roman"/>
        </w:rPr>
        <w:t>).</w:t>
      </w:r>
      <w:proofErr w:type="gramEnd"/>
    </w:p>
    <w:p w:rsidR="00F25BBE" w:rsidRPr="009C6A4D" w:rsidRDefault="00F25BBE" w:rsidP="00F25BBE">
      <w:pPr>
        <w:pStyle w:val="S5"/>
        <w:rPr>
          <w:rFonts w:ascii="Times New Roman" w:hAnsi="Times New Roman"/>
        </w:rPr>
      </w:pPr>
      <w:proofErr w:type="gramStart"/>
      <w:r w:rsidRPr="009C6A4D">
        <w:rPr>
          <w:rFonts w:ascii="Times New Roman" w:hAnsi="Times New Roman"/>
        </w:rP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p>
    <w:p w:rsidR="00F25BBE" w:rsidRPr="009C6A4D" w:rsidRDefault="00F25BBE" w:rsidP="00F25BBE">
      <w:pPr>
        <w:pStyle w:val="S5"/>
        <w:rPr>
          <w:rFonts w:ascii="Times New Roman" w:hAnsi="Times New Roman"/>
        </w:rPr>
      </w:pPr>
      <w:r w:rsidRPr="009C6A4D">
        <w:rPr>
          <w:rFonts w:ascii="Times New Roman" w:hAnsi="Times New Roman"/>
        </w:rPr>
        <w:lastRenderedPageBreak/>
        <w:t xml:space="preserve">В качестве основных индикаторов изменения социально-экономического положения </w:t>
      </w:r>
      <w:r w:rsidR="00EE0B38" w:rsidRPr="009C6A4D">
        <w:rPr>
          <w:rFonts w:ascii="Times New Roman" w:hAnsi="Times New Roman"/>
        </w:rPr>
        <w:t xml:space="preserve"> муниципального образования</w:t>
      </w:r>
      <w:r w:rsidRPr="009C6A4D">
        <w:rPr>
          <w:rFonts w:ascii="Times New Roman" w:hAnsi="Times New Roman"/>
        </w:rPr>
        <w:t xml:space="preserve"> в результате реализации программных мероприятий, количественно характеризующих ход ее реализации по каждому приоритетному направлению развития, приняты показатели, установленные; Указом Президента Российской Федерации от 28 апреля 2008 г. № 607 «Об оценке </w:t>
      </w:r>
      <w:proofErr w:type="gramStart"/>
      <w:r w:rsidRPr="009C6A4D">
        <w:rPr>
          <w:rFonts w:ascii="Times New Roman" w:hAnsi="Times New Roman"/>
        </w:rPr>
        <w:t>эффективности деятельности органов местного самоуправления городских округов</w:t>
      </w:r>
      <w:proofErr w:type="gramEnd"/>
      <w:r w:rsidRPr="009C6A4D">
        <w:rPr>
          <w:rFonts w:ascii="Times New Roman" w:hAnsi="Times New Roman"/>
        </w:rPr>
        <w:t xml:space="preserve"> и муниципальных 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F25BBE" w:rsidRDefault="00F25BBE" w:rsidP="00F25BBE">
      <w:pPr>
        <w:pStyle w:val="S5"/>
        <w:rPr>
          <w:rFonts w:ascii="Times New Roman" w:hAnsi="Times New Roman"/>
        </w:rPr>
      </w:pPr>
      <w:r w:rsidRPr="009C6A4D">
        <w:rPr>
          <w:rFonts w:ascii="Times New Roman" w:hAnsi="Times New Roman"/>
        </w:rPr>
        <w:t xml:space="preserve">Основные прогнозные показатели развития социальной инфраструктуры </w:t>
      </w:r>
      <w:r w:rsidR="009C6A4D" w:rsidRPr="009C6A4D">
        <w:rPr>
          <w:rFonts w:ascii="Times New Roman" w:hAnsi="Times New Roman"/>
        </w:rPr>
        <w:t>сельского поселения Лемпино</w:t>
      </w:r>
      <w:r w:rsidRPr="009C6A4D">
        <w:rPr>
          <w:rFonts w:ascii="Times New Roman" w:hAnsi="Times New Roman"/>
        </w:rPr>
        <w:t xml:space="preserve"> на период 2016-</w:t>
      </w:r>
      <w:r w:rsidR="009C6A4D">
        <w:rPr>
          <w:rFonts w:ascii="Times New Roman" w:hAnsi="Times New Roman"/>
        </w:rPr>
        <w:t>2027</w:t>
      </w:r>
      <w:r w:rsidRPr="009C6A4D">
        <w:rPr>
          <w:rFonts w:ascii="Times New Roman" w:hAnsi="Times New Roman"/>
        </w:rPr>
        <w:t xml:space="preserve"> годов приведены в таблиц</w:t>
      </w:r>
      <w:r w:rsidR="00D26EA4">
        <w:rPr>
          <w:rFonts w:ascii="Times New Roman" w:hAnsi="Times New Roman"/>
        </w:rPr>
        <w:t>е 4.1</w:t>
      </w:r>
      <w:r w:rsidRPr="009C6A4D">
        <w:rPr>
          <w:rFonts w:ascii="Times New Roman" w:hAnsi="Times New Roman"/>
        </w:rPr>
        <w:t>.</w:t>
      </w:r>
    </w:p>
    <w:p w:rsidR="00D26EA4" w:rsidRPr="009C6A4D" w:rsidRDefault="00D26EA4" w:rsidP="00D26EA4">
      <w:pPr>
        <w:pStyle w:val="S5"/>
        <w:jc w:val="center"/>
        <w:rPr>
          <w:rFonts w:ascii="Times New Roman" w:hAnsi="Times New Roman"/>
        </w:rPr>
      </w:pPr>
      <w:r>
        <w:rPr>
          <w:rFonts w:ascii="Times New Roman" w:hAnsi="Times New Roman"/>
        </w:rPr>
        <w:t xml:space="preserve">Прогнозные показатели </w:t>
      </w:r>
      <w:r w:rsidRPr="00D26EA4">
        <w:rPr>
          <w:rFonts w:ascii="Times New Roman" w:hAnsi="Times New Roman"/>
        </w:rPr>
        <w:t>село Лемпино</w:t>
      </w:r>
    </w:p>
    <w:p w:rsidR="00F25BBE" w:rsidRPr="009C6A4D" w:rsidRDefault="00F25BBE" w:rsidP="00F25BBE">
      <w:pPr>
        <w:jc w:val="right"/>
        <w:rPr>
          <w:rFonts w:ascii="Times New Roman" w:hAnsi="Times New Roman"/>
        </w:rPr>
      </w:pPr>
      <w:r w:rsidRPr="009C6A4D">
        <w:rPr>
          <w:rFonts w:ascii="Times New Roman" w:hAnsi="Times New Roman"/>
        </w:rPr>
        <w:t xml:space="preserve">Таблица </w:t>
      </w:r>
      <w:r w:rsidR="00DA2358" w:rsidRPr="009C6A4D">
        <w:rPr>
          <w:rFonts w:ascii="Times New Roman" w:hAnsi="Times New Roman"/>
        </w:rPr>
        <w:t>4</w:t>
      </w:r>
      <w:r w:rsidRPr="009C6A4D">
        <w:rPr>
          <w:rFonts w:ascii="Times New Roman" w:hAnsi="Times New Roman"/>
        </w:rPr>
        <w:t>.</w:t>
      </w:r>
      <w:r w:rsidR="00DA2358" w:rsidRPr="009C6A4D">
        <w:rPr>
          <w:rFonts w:ascii="Times New Roman" w:hAnsi="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3905"/>
        <w:gridCol w:w="2303"/>
        <w:gridCol w:w="1192"/>
        <w:gridCol w:w="1850"/>
      </w:tblGrid>
      <w:tr w:rsidR="00F25BBE" w:rsidRPr="009C6A4D" w:rsidTr="00D26EA4">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w:t>
            </w:r>
          </w:p>
        </w:tc>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Наименования</w:t>
            </w:r>
          </w:p>
        </w:tc>
        <w:tc>
          <w:tcPr>
            <w:tcW w:w="0" w:type="auto"/>
            <w:vMerge w:val="restart"/>
            <w:vAlign w:val="center"/>
          </w:tcPr>
          <w:p w:rsidR="00F25BBE" w:rsidRPr="009C6A4D" w:rsidRDefault="00F25BBE" w:rsidP="001A16C2">
            <w:pPr>
              <w:pStyle w:val="af4"/>
              <w:rPr>
                <w:rFonts w:ascii="Times New Roman" w:eastAsia="Calibri" w:hAnsi="Times New Roman"/>
                <w:b/>
              </w:rPr>
            </w:pPr>
            <w:r w:rsidRPr="009C6A4D">
              <w:rPr>
                <w:rFonts w:ascii="Times New Roman" w:eastAsia="Calibri" w:hAnsi="Times New Roman"/>
                <w:b/>
              </w:rPr>
              <w:t>Единицы измерения</w:t>
            </w:r>
          </w:p>
        </w:tc>
        <w:tc>
          <w:tcPr>
            <w:tcW w:w="0" w:type="auto"/>
            <w:gridSpan w:val="2"/>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Этапы реализации</w:t>
            </w:r>
          </w:p>
        </w:tc>
      </w:tr>
      <w:tr w:rsidR="00F25BBE" w:rsidRPr="009C6A4D" w:rsidTr="00D26EA4">
        <w:tc>
          <w:tcPr>
            <w:tcW w:w="0" w:type="auto"/>
            <w:vMerge/>
          </w:tcPr>
          <w:p w:rsidR="00F25BBE" w:rsidRPr="009C6A4D" w:rsidRDefault="00F25BBE" w:rsidP="001A16C2">
            <w:pPr>
              <w:pStyle w:val="af4"/>
              <w:rPr>
                <w:rFonts w:ascii="Times New Roman" w:eastAsia="Calibri" w:hAnsi="Times New Roman"/>
                <w:b/>
              </w:rPr>
            </w:pPr>
          </w:p>
        </w:tc>
        <w:tc>
          <w:tcPr>
            <w:tcW w:w="0" w:type="auto"/>
            <w:vMerge/>
          </w:tcPr>
          <w:p w:rsidR="00F25BBE" w:rsidRPr="009C6A4D" w:rsidRDefault="00F25BBE" w:rsidP="001A16C2">
            <w:pPr>
              <w:pStyle w:val="af4"/>
              <w:rPr>
                <w:rFonts w:ascii="Times New Roman" w:eastAsia="Calibri" w:hAnsi="Times New Roman"/>
                <w:b/>
              </w:rPr>
            </w:pPr>
          </w:p>
        </w:tc>
        <w:tc>
          <w:tcPr>
            <w:tcW w:w="0" w:type="auto"/>
            <w:vMerge/>
          </w:tcPr>
          <w:p w:rsidR="00F25BBE" w:rsidRPr="009C6A4D" w:rsidRDefault="00F25BBE" w:rsidP="001A16C2">
            <w:pPr>
              <w:pStyle w:val="af4"/>
              <w:rPr>
                <w:rFonts w:ascii="Times New Roman" w:eastAsia="Calibri" w:hAnsi="Times New Roman"/>
                <w:b/>
              </w:rPr>
            </w:pPr>
          </w:p>
        </w:tc>
        <w:tc>
          <w:tcPr>
            <w:tcW w:w="0" w:type="auto"/>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1 очередь</w:t>
            </w:r>
          </w:p>
        </w:tc>
        <w:tc>
          <w:tcPr>
            <w:tcW w:w="0" w:type="auto"/>
            <w:vAlign w:val="center"/>
          </w:tcPr>
          <w:p w:rsidR="00F25BBE" w:rsidRPr="009C6A4D" w:rsidRDefault="00332F50" w:rsidP="001A16C2">
            <w:pPr>
              <w:pStyle w:val="af4"/>
              <w:rPr>
                <w:rFonts w:ascii="Times New Roman" w:eastAsia="Calibri" w:hAnsi="Times New Roman"/>
                <w:b/>
              </w:rPr>
            </w:pPr>
            <w:r w:rsidRPr="009C6A4D">
              <w:rPr>
                <w:rFonts w:ascii="Times New Roman" w:eastAsia="Calibri" w:hAnsi="Times New Roman"/>
                <w:b/>
              </w:rPr>
              <w:t>расчетный срок</w:t>
            </w:r>
          </w:p>
        </w:tc>
      </w:tr>
      <w:tr w:rsidR="00F25BBE" w:rsidRPr="009C6A4D" w:rsidTr="00D26EA4">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1</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 xml:space="preserve">Детский сад </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F25BBE"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F25BBE" w:rsidRPr="009C6A4D" w:rsidRDefault="00D26EA4" w:rsidP="001A16C2">
            <w:pPr>
              <w:pStyle w:val="af4"/>
              <w:rPr>
                <w:rFonts w:ascii="Times New Roman" w:eastAsia="Calibri" w:hAnsi="Times New Roman"/>
              </w:rPr>
            </w:pPr>
            <w:r>
              <w:rPr>
                <w:rFonts w:ascii="Times New Roman" w:eastAsia="Calibri" w:hAnsi="Times New Roman"/>
              </w:rPr>
              <w:t>65</w:t>
            </w:r>
          </w:p>
        </w:tc>
      </w:tr>
      <w:tr w:rsidR="00F25BBE" w:rsidRPr="009C6A4D" w:rsidTr="00D26EA4">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2</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hAnsi="Times New Roman"/>
              </w:rPr>
              <w:t xml:space="preserve">Общеобразовательные </w:t>
            </w:r>
            <w:r w:rsidRPr="009C6A4D">
              <w:rPr>
                <w:rFonts w:ascii="Times New Roman" w:eastAsia="Calibri" w:hAnsi="Times New Roman"/>
              </w:rPr>
              <w:t>школы</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учащихся</w:t>
            </w:r>
          </w:p>
        </w:tc>
        <w:tc>
          <w:tcPr>
            <w:tcW w:w="0" w:type="auto"/>
            <w:vAlign w:val="center"/>
          </w:tcPr>
          <w:p w:rsidR="00F25BBE" w:rsidRPr="009C6A4D" w:rsidRDefault="00F25BBE"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F25BBE" w:rsidRPr="009C6A4D" w:rsidRDefault="00D26EA4" w:rsidP="001A16C2">
            <w:pPr>
              <w:pStyle w:val="af4"/>
              <w:rPr>
                <w:rFonts w:ascii="Times New Roman" w:eastAsia="Calibri" w:hAnsi="Times New Roman"/>
              </w:rPr>
            </w:pPr>
            <w:r>
              <w:rPr>
                <w:rFonts w:ascii="Times New Roman" w:eastAsia="Calibri" w:hAnsi="Times New Roman"/>
              </w:rPr>
              <w:t>132</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3</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Школа-интернат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учащихся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0</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4</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Внешкольные учреждения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10</w:t>
            </w:r>
          </w:p>
        </w:tc>
      </w:tr>
      <w:tr w:rsidR="00332F50" w:rsidRPr="009C6A4D" w:rsidTr="00D26EA4">
        <w:tc>
          <w:tcPr>
            <w:tcW w:w="0" w:type="auto"/>
            <w:vMerge w:val="restart"/>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5</w:t>
            </w:r>
          </w:p>
        </w:tc>
        <w:tc>
          <w:tcPr>
            <w:tcW w:w="0" w:type="auto"/>
            <w:vMerge w:val="restart"/>
            <w:vAlign w:val="center"/>
          </w:tcPr>
          <w:p w:rsidR="00332F50" w:rsidRPr="009C6A4D" w:rsidRDefault="00332F50" w:rsidP="001A16C2">
            <w:pPr>
              <w:pStyle w:val="af4"/>
              <w:rPr>
                <w:rFonts w:ascii="Times New Roman" w:hAnsi="Times New Roman"/>
              </w:rPr>
            </w:pPr>
            <w:r w:rsidRPr="009C6A4D">
              <w:rPr>
                <w:rFonts w:ascii="Times New Roman" w:hAnsi="Times New Roman"/>
              </w:rPr>
              <w:t>Участковая больница</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коек</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4</w:t>
            </w:r>
          </w:p>
        </w:tc>
      </w:tr>
      <w:tr w:rsidR="00332F50" w:rsidRPr="009C6A4D" w:rsidTr="00D26EA4">
        <w:tc>
          <w:tcPr>
            <w:tcW w:w="0" w:type="auto"/>
            <w:vMerge/>
            <w:vAlign w:val="center"/>
          </w:tcPr>
          <w:p w:rsidR="00332F50" w:rsidRPr="009C6A4D" w:rsidRDefault="00332F50" w:rsidP="001A16C2">
            <w:pPr>
              <w:pStyle w:val="af4"/>
              <w:rPr>
                <w:rFonts w:ascii="Times New Roman" w:eastAsia="Calibri" w:hAnsi="Times New Roman"/>
              </w:rPr>
            </w:pPr>
          </w:p>
        </w:tc>
        <w:tc>
          <w:tcPr>
            <w:tcW w:w="0" w:type="auto"/>
            <w:vMerge/>
            <w:vAlign w:val="center"/>
          </w:tcPr>
          <w:p w:rsidR="00332F50" w:rsidRPr="009C6A4D" w:rsidRDefault="00332F50" w:rsidP="001A16C2">
            <w:pPr>
              <w:pStyle w:val="af4"/>
              <w:rPr>
                <w:rFonts w:ascii="Times New Roman" w:hAnsi="Times New Roman"/>
              </w:rPr>
            </w:pP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посещений</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65</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6</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Плоскостные спортивные сооружения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D26EA4" w:rsidP="001A16C2">
            <w:pPr>
              <w:pStyle w:val="af4"/>
              <w:rPr>
                <w:rFonts w:ascii="Times New Roman" w:eastAsia="Calibri" w:hAnsi="Times New Roman"/>
              </w:rPr>
            </w:pPr>
            <w:r>
              <w:rPr>
                <w:rFonts w:ascii="Times New Roman" w:eastAsia="Calibri" w:hAnsi="Times New Roman"/>
              </w:rPr>
              <w:t>1</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7</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Спортивные залы общего пользования</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1</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8</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Плавательные бассейны</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hAnsi="Times New Roman"/>
              </w:rPr>
              <w:t>объект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1</w:t>
            </w:r>
          </w:p>
        </w:tc>
      </w:tr>
      <w:tr w:rsidR="00332F50" w:rsidRPr="009C6A4D" w:rsidTr="00D26EA4">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9</w:t>
            </w:r>
          </w:p>
        </w:tc>
        <w:tc>
          <w:tcPr>
            <w:tcW w:w="0" w:type="auto"/>
            <w:vAlign w:val="center"/>
          </w:tcPr>
          <w:p w:rsidR="00332F50" w:rsidRPr="009C6A4D" w:rsidRDefault="00332F50" w:rsidP="001A16C2">
            <w:pPr>
              <w:pStyle w:val="af4"/>
              <w:rPr>
                <w:rFonts w:ascii="Times New Roman" w:hAnsi="Times New Roman"/>
              </w:rPr>
            </w:pPr>
            <w:r w:rsidRPr="009C6A4D">
              <w:rPr>
                <w:rFonts w:ascii="Times New Roman" w:hAnsi="Times New Roman"/>
              </w:rPr>
              <w:t>Учреждения культуры и искусства</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мест</w:t>
            </w:r>
          </w:p>
        </w:tc>
        <w:tc>
          <w:tcPr>
            <w:tcW w:w="0" w:type="auto"/>
            <w:vAlign w:val="center"/>
          </w:tcPr>
          <w:p w:rsidR="00332F50" w:rsidRPr="009C6A4D" w:rsidRDefault="00332F50" w:rsidP="001A16C2">
            <w:pPr>
              <w:pStyle w:val="af4"/>
              <w:rPr>
                <w:rFonts w:ascii="Times New Roman" w:eastAsia="Calibri" w:hAnsi="Times New Roman"/>
              </w:rPr>
            </w:pPr>
            <w:r w:rsidRPr="009C6A4D">
              <w:rPr>
                <w:rFonts w:ascii="Times New Roman" w:eastAsia="Calibri" w:hAnsi="Times New Roman"/>
              </w:rPr>
              <w:t>-</w:t>
            </w:r>
          </w:p>
        </w:tc>
        <w:tc>
          <w:tcPr>
            <w:tcW w:w="0" w:type="auto"/>
            <w:vAlign w:val="center"/>
          </w:tcPr>
          <w:p w:rsidR="00332F50" w:rsidRPr="009C6A4D" w:rsidRDefault="00E94C2F" w:rsidP="001A16C2">
            <w:pPr>
              <w:pStyle w:val="af4"/>
              <w:rPr>
                <w:rFonts w:ascii="Times New Roman" w:eastAsia="Calibri" w:hAnsi="Times New Roman"/>
              </w:rPr>
            </w:pPr>
            <w:r>
              <w:rPr>
                <w:rFonts w:ascii="Times New Roman" w:eastAsia="Calibri" w:hAnsi="Times New Roman"/>
              </w:rPr>
              <w:t>100</w:t>
            </w:r>
          </w:p>
        </w:tc>
      </w:tr>
    </w:tbl>
    <w:p w:rsidR="00662D09" w:rsidRPr="009C6A4D" w:rsidRDefault="00662D09">
      <w:pPr>
        <w:spacing w:after="160" w:line="259" w:lineRule="auto"/>
        <w:ind w:firstLine="0"/>
        <w:jc w:val="left"/>
        <w:rPr>
          <w:rFonts w:ascii="Times New Roman" w:hAnsi="Times New Roman"/>
          <w:sz w:val="28"/>
          <w:szCs w:val="28"/>
        </w:rPr>
      </w:pPr>
      <w:r w:rsidRPr="009C6A4D">
        <w:rPr>
          <w:rFonts w:ascii="Times New Roman" w:hAnsi="Times New Roman"/>
          <w:sz w:val="28"/>
          <w:szCs w:val="28"/>
        </w:rPr>
        <w:br w:type="page"/>
      </w:r>
    </w:p>
    <w:p w:rsidR="00525676" w:rsidRPr="009C6A4D" w:rsidRDefault="00525676" w:rsidP="004814A7">
      <w:pPr>
        <w:pStyle w:val="12"/>
        <w:numPr>
          <w:ilvl w:val="0"/>
          <w:numId w:val="30"/>
        </w:numPr>
        <w:ind w:left="0" w:firstLine="0"/>
        <w:rPr>
          <w:rFonts w:ascii="Times New Roman" w:hAnsi="Times New Roman" w:cs="Times New Roman"/>
          <w:bCs w:val="0"/>
        </w:rPr>
      </w:pPr>
      <w:bookmarkStart w:id="24" w:name="_Toc469563450"/>
      <w:r w:rsidRPr="009C6A4D">
        <w:rPr>
          <w:rFonts w:ascii="Times New Roman" w:hAnsi="Times New Roman" w:cs="Times New Roman"/>
          <w:bCs w:val="0"/>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bookmarkEnd w:id="24"/>
    </w:p>
    <w:p w:rsidR="00525676" w:rsidRPr="009C6A4D" w:rsidRDefault="00525676" w:rsidP="00CE2CB0">
      <w:pPr>
        <w:rPr>
          <w:rFonts w:ascii="Times New Roman" w:hAnsi="Times New Roman"/>
        </w:rPr>
      </w:pPr>
      <w:r w:rsidRPr="009C6A4D">
        <w:rPr>
          <w:rFonts w:ascii="Times New Roman" w:hAnsi="Times New Roman"/>
        </w:rPr>
        <w:t xml:space="preserve">Реализация Программы осуществляется через систему программных мероприятий разрабатываемых муниципальных программ </w:t>
      </w:r>
      <w:r w:rsidR="009C6A4D" w:rsidRPr="009C6A4D">
        <w:rPr>
          <w:rFonts w:ascii="Times New Roman" w:hAnsi="Times New Roman"/>
        </w:rPr>
        <w:t>сельского поселения Лемпино</w:t>
      </w:r>
      <w:r w:rsidRPr="009C6A4D">
        <w:rPr>
          <w:rFonts w:ascii="Times New Roman" w:hAnsi="Times New Roman"/>
        </w:rPr>
        <w:t xml:space="preserve">, а также с учетом федеральных проектов и программ, государственных программ </w:t>
      </w:r>
      <w:r w:rsidR="009C6A4D" w:rsidRPr="009C6A4D">
        <w:rPr>
          <w:rFonts w:ascii="Times New Roman" w:hAnsi="Times New Roman"/>
        </w:rPr>
        <w:t>ХМАО-ЮГРА</w:t>
      </w:r>
      <w:r w:rsidRPr="009C6A4D">
        <w:rPr>
          <w:rFonts w:ascii="Times New Roman" w:hAnsi="Times New Roman"/>
        </w:rPr>
        <w:t xml:space="preserve"> и муниципальных программ муниципального образования </w:t>
      </w:r>
      <w:r w:rsidR="00B6352C">
        <w:rPr>
          <w:rFonts w:ascii="Times New Roman" w:hAnsi="Times New Roman"/>
        </w:rPr>
        <w:t>Нефтеюганский</w:t>
      </w:r>
      <w:r w:rsidRPr="009C6A4D">
        <w:rPr>
          <w:rFonts w:ascii="Times New Roman" w:hAnsi="Times New Roman"/>
        </w:rPr>
        <w:t xml:space="preserve"> район, реализуемых на территории поселения.</w:t>
      </w:r>
    </w:p>
    <w:p w:rsidR="00CE2CB0" w:rsidRPr="009C6A4D" w:rsidRDefault="00CE2CB0" w:rsidP="00CE2CB0">
      <w:pPr>
        <w:rPr>
          <w:rFonts w:ascii="Times New Roman" w:hAnsi="Times New Roman"/>
          <w:lang w:eastAsia="ar-SA"/>
        </w:rPr>
      </w:pPr>
      <w:r w:rsidRPr="009C6A4D">
        <w:rPr>
          <w:rFonts w:ascii="Times New Roman" w:hAnsi="Times New Roman"/>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9C6A4D" w:rsidRPr="009C6A4D">
        <w:rPr>
          <w:rFonts w:ascii="Times New Roman" w:hAnsi="Times New Roman"/>
        </w:rPr>
        <w:t>сельского поселения Лемпино</w:t>
      </w:r>
      <w:r w:rsidRPr="009C6A4D">
        <w:rPr>
          <w:rFonts w:ascii="Times New Roman" w:hAnsi="Times New Roman"/>
          <w:lang w:eastAsia="ar-SA"/>
        </w:rPr>
        <w:t xml:space="preserve">. Данные программы должны обеспечивать сбалансированное перспективное развитие социальной инфраструктуры </w:t>
      </w:r>
      <w:r w:rsidR="00A74492">
        <w:rPr>
          <w:rFonts w:ascii="Times New Roman" w:hAnsi="Times New Roman"/>
          <w:lang w:eastAsia="ar-SA"/>
        </w:rPr>
        <w:t xml:space="preserve">сельского поселения </w:t>
      </w:r>
      <w:proofErr w:type="spellStart"/>
      <w:r w:rsidR="00A74492">
        <w:rPr>
          <w:rFonts w:ascii="Times New Roman" w:hAnsi="Times New Roman"/>
          <w:lang w:eastAsia="ar-SA"/>
        </w:rPr>
        <w:t>Лемпин</w:t>
      </w:r>
      <w:proofErr w:type="spellEnd"/>
      <w:r w:rsidRPr="009C6A4D">
        <w:rPr>
          <w:rFonts w:ascii="Times New Roman" w:hAnsi="Times New Roman"/>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9C6A4D" w:rsidRPr="009C6A4D">
        <w:rPr>
          <w:rFonts w:ascii="Times New Roman" w:hAnsi="Times New Roman"/>
        </w:rPr>
        <w:t>сельского поселения Лемпино</w:t>
      </w:r>
      <w:r w:rsidRPr="009C6A4D">
        <w:rPr>
          <w:rFonts w:ascii="Times New Roman" w:hAnsi="Times New Roman"/>
          <w:lang w:eastAsia="ar-SA"/>
        </w:rPr>
        <w:t>.</w:t>
      </w:r>
    </w:p>
    <w:p w:rsidR="00F572D3" w:rsidRPr="009C6A4D" w:rsidRDefault="00F572D3" w:rsidP="00F572D3">
      <w:pPr>
        <w:rPr>
          <w:rFonts w:ascii="Times New Roman" w:hAnsi="Times New Roman"/>
        </w:rPr>
      </w:pPr>
      <w:r w:rsidRPr="009C6A4D">
        <w:rPr>
          <w:rFonts w:ascii="Times New Roman" w:hAnsi="Times New Roman"/>
        </w:rPr>
        <w:t xml:space="preserve">В соответствии с изложенной в Программе политикой администрация </w:t>
      </w:r>
      <w:r w:rsidR="009C6A4D" w:rsidRPr="009C6A4D">
        <w:rPr>
          <w:rFonts w:ascii="Times New Roman" w:hAnsi="Times New Roman"/>
        </w:rPr>
        <w:t>сельского поселения Лемпино</w:t>
      </w:r>
      <w:r w:rsidRPr="009C6A4D">
        <w:rPr>
          <w:rFonts w:ascii="Times New Roman" w:hAnsi="Times New Roman"/>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6024D" w:rsidRPr="009C6A4D" w:rsidRDefault="00D6024D" w:rsidP="00CE2CB0">
      <w:pPr>
        <w:rPr>
          <w:rFonts w:ascii="Times New Roman" w:hAnsi="Times New Roman"/>
          <w:highlight w:val="yellow"/>
        </w:rPr>
      </w:pPr>
      <w:r w:rsidRPr="009C6A4D">
        <w:rPr>
          <w:rFonts w:ascii="Times New Roman" w:hAnsi="Times New Roman"/>
          <w:highlight w:val="yellow"/>
        </w:rPr>
        <w:br w:type="page"/>
      </w:r>
    </w:p>
    <w:p w:rsidR="00D6024D" w:rsidRPr="009C6A4D" w:rsidRDefault="00D6024D" w:rsidP="00D6024D">
      <w:pPr>
        <w:widowControl w:val="0"/>
        <w:overflowPunct w:val="0"/>
        <w:autoSpaceDE w:val="0"/>
        <w:autoSpaceDN w:val="0"/>
        <w:adjustRightInd w:val="0"/>
        <w:spacing w:after="480"/>
        <w:ind w:firstLine="0"/>
        <w:jc w:val="center"/>
        <w:rPr>
          <w:rFonts w:ascii="Times New Roman" w:hAnsi="Times New Roman"/>
          <w:b/>
          <w:szCs w:val="24"/>
        </w:rPr>
      </w:pPr>
      <w:r w:rsidRPr="009C6A4D">
        <w:rPr>
          <w:rFonts w:ascii="Times New Roman" w:hAnsi="Times New Roman"/>
          <w:b/>
          <w:szCs w:val="24"/>
        </w:rPr>
        <w:lastRenderedPageBreak/>
        <w:t xml:space="preserve">Программа комплексного развития </w:t>
      </w:r>
      <w:r w:rsidR="00A7437B" w:rsidRPr="009C6A4D">
        <w:rPr>
          <w:rFonts w:ascii="Times New Roman" w:hAnsi="Times New Roman"/>
          <w:b/>
          <w:szCs w:val="24"/>
        </w:rPr>
        <w:t>социальной</w:t>
      </w:r>
      <w:r w:rsidRPr="009C6A4D">
        <w:rPr>
          <w:rFonts w:ascii="Times New Roman" w:hAnsi="Times New Roman"/>
          <w:b/>
          <w:szCs w:val="24"/>
        </w:rPr>
        <w:t xml:space="preserve"> инфраструктуры </w:t>
      </w:r>
      <w:r w:rsidR="00A74492">
        <w:rPr>
          <w:rFonts w:ascii="Times New Roman" w:hAnsi="Times New Roman"/>
          <w:b/>
          <w:szCs w:val="24"/>
        </w:rPr>
        <w:t>с</w:t>
      </w:r>
      <w:r w:rsidR="009C6A4D" w:rsidRPr="009C6A4D">
        <w:rPr>
          <w:rFonts w:ascii="Times New Roman" w:hAnsi="Times New Roman"/>
          <w:b/>
          <w:szCs w:val="24"/>
        </w:rPr>
        <w:t>ельского поселения Лемпино</w:t>
      </w:r>
      <w:r w:rsidRPr="009C6A4D">
        <w:rPr>
          <w:rFonts w:ascii="Times New Roman" w:hAnsi="Times New Roman"/>
          <w:b/>
          <w:szCs w:val="24"/>
        </w:rPr>
        <w:t xml:space="preserve"> </w:t>
      </w:r>
      <w:r w:rsidR="009C6A4D" w:rsidRPr="009C6A4D">
        <w:rPr>
          <w:rFonts w:ascii="Times New Roman" w:hAnsi="Times New Roman"/>
          <w:b/>
          <w:szCs w:val="24"/>
        </w:rPr>
        <w:t>Нефтеюганского</w:t>
      </w:r>
      <w:r w:rsidRPr="009C6A4D">
        <w:rPr>
          <w:rFonts w:ascii="Times New Roman" w:hAnsi="Times New Roman"/>
          <w:b/>
          <w:szCs w:val="24"/>
        </w:rPr>
        <w:t xml:space="preserve"> района </w:t>
      </w:r>
      <w:r w:rsidR="009518D3">
        <w:rPr>
          <w:rFonts w:ascii="Times New Roman" w:hAnsi="Times New Roman"/>
          <w:b/>
          <w:szCs w:val="24"/>
        </w:rPr>
        <w:t>Ханты-Мансийского автономного округа-Югра</w:t>
      </w:r>
      <w:r w:rsidRPr="009C6A4D">
        <w:rPr>
          <w:rFonts w:ascii="Times New Roman" w:hAnsi="Times New Roman"/>
          <w:b/>
          <w:szCs w:val="24"/>
        </w:rPr>
        <w:t xml:space="preserve"> на период 201</w:t>
      </w:r>
      <w:r w:rsidR="00A7437B" w:rsidRPr="009C6A4D">
        <w:rPr>
          <w:rFonts w:ascii="Times New Roman" w:hAnsi="Times New Roman"/>
          <w:b/>
          <w:szCs w:val="24"/>
        </w:rPr>
        <w:t>6</w:t>
      </w:r>
      <w:r w:rsidRPr="009C6A4D">
        <w:rPr>
          <w:rFonts w:ascii="Times New Roman" w:hAnsi="Times New Roman"/>
          <w:b/>
          <w:szCs w:val="24"/>
        </w:rPr>
        <w:t xml:space="preserve"> – </w:t>
      </w:r>
      <w:r w:rsidR="00B04CBE">
        <w:rPr>
          <w:rFonts w:ascii="Times New Roman" w:hAnsi="Times New Roman"/>
          <w:b/>
          <w:szCs w:val="24"/>
        </w:rPr>
        <w:t>2021</w:t>
      </w:r>
      <w:r w:rsidRPr="009C6A4D">
        <w:rPr>
          <w:rFonts w:ascii="Times New Roman" w:hAnsi="Times New Roman"/>
          <w:b/>
          <w:szCs w:val="24"/>
        </w:rPr>
        <w:t xml:space="preserve"> годы с перспективой до </w:t>
      </w:r>
      <w:r w:rsidR="009C6A4D">
        <w:rPr>
          <w:rFonts w:ascii="Times New Roman" w:hAnsi="Times New Roman"/>
          <w:b/>
          <w:szCs w:val="24"/>
        </w:rPr>
        <w:t>2027</w:t>
      </w:r>
      <w:r w:rsidRPr="009C6A4D">
        <w:rPr>
          <w:rFonts w:ascii="Times New Roman" w:hAnsi="Times New Roman"/>
          <w:b/>
          <w:szCs w:val="24"/>
        </w:rPr>
        <w:t xml:space="preserve"> года</w:t>
      </w:r>
    </w:p>
    <w:p w:rsidR="00D6024D" w:rsidRPr="009C6A4D" w:rsidRDefault="00D6024D" w:rsidP="00D6024D">
      <w:pPr>
        <w:widowControl w:val="0"/>
        <w:overflowPunct w:val="0"/>
        <w:autoSpaceDE w:val="0"/>
        <w:autoSpaceDN w:val="0"/>
        <w:adjustRightInd w:val="0"/>
        <w:ind w:firstLine="0"/>
        <w:rPr>
          <w:rFonts w:ascii="Times New Roman" w:hAnsi="Times New Roman"/>
          <w:szCs w:val="24"/>
        </w:rPr>
      </w:pPr>
      <w:r w:rsidRPr="009C6A4D">
        <w:rPr>
          <w:rFonts w:ascii="Times New Roman" w:hAnsi="Times New Roman"/>
          <w:b/>
          <w:szCs w:val="24"/>
        </w:rPr>
        <w:t>Разработчик:</w:t>
      </w:r>
    </w:p>
    <w:p w:rsidR="00D6024D" w:rsidRPr="009C6A4D" w:rsidRDefault="00D6024D" w:rsidP="00D6024D">
      <w:pPr>
        <w:widowControl w:val="0"/>
        <w:overflowPunct w:val="0"/>
        <w:autoSpaceDE w:val="0"/>
        <w:autoSpaceDN w:val="0"/>
        <w:adjustRightInd w:val="0"/>
        <w:spacing w:line="333" w:lineRule="auto"/>
        <w:ind w:right="-1" w:firstLine="0"/>
        <w:jc w:val="center"/>
        <w:rPr>
          <w:rFonts w:ascii="Times New Roman" w:hAnsi="Times New Roman"/>
          <w:szCs w:val="24"/>
        </w:rPr>
      </w:pPr>
      <w:r w:rsidRPr="009C6A4D">
        <w:rPr>
          <w:rFonts w:ascii="Times New Roman" w:hAnsi="Times New Roman"/>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9C6A4D" w:rsidRDefault="00D6024D" w:rsidP="00D6024D">
      <w:pPr>
        <w:ind w:firstLine="0"/>
        <w:jc w:val="center"/>
        <w:rPr>
          <w:rFonts w:ascii="Times New Roman" w:hAnsi="Times New Roman"/>
          <w:b/>
          <w:szCs w:val="24"/>
        </w:rPr>
      </w:pPr>
      <w:r w:rsidRPr="009C6A4D">
        <w:rPr>
          <w:rFonts w:ascii="Times New Roman" w:hAnsi="Times New Roman"/>
          <w:b/>
          <w:szCs w:val="24"/>
        </w:rPr>
        <w:t>Общество с ограниченной ответственностью «ЭНЕРГОАУДИТ»</w:t>
      </w:r>
    </w:p>
    <w:p w:rsidR="00D6024D" w:rsidRPr="009C6A4D" w:rsidRDefault="00D6024D" w:rsidP="00F207D5">
      <w:pPr>
        <w:pStyle w:val="S5"/>
        <w:ind w:firstLine="0"/>
        <w:rPr>
          <w:rFonts w:ascii="Times New Roman" w:hAnsi="Times New Roman"/>
        </w:rPr>
      </w:pPr>
      <w:r w:rsidRPr="009C6A4D">
        <w:rPr>
          <w:rFonts w:ascii="Times New Roman" w:hAnsi="Times New Roman"/>
        </w:rPr>
        <w:t xml:space="preserve">Юридический/фактический адрес: 160011, г. Вологда, ул. Герцена, д. 56, оф. 202 </w:t>
      </w:r>
    </w:p>
    <w:p w:rsidR="00D6024D" w:rsidRPr="009C6A4D" w:rsidRDefault="00D6024D" w:rsidP="00F207D5">
      <w:pPr>
        <w:pStyle w:val="S5"/>
        <w:ind w:firstLine="0"/>
        <w:rPr>
          <w:rFonts w:ascii="Times New Roman" w:hAnsi="Times New Roman"/>
          <w:vertAlign w:val="superscript"/>
        </w:rPr>
      </w:pPr>
      <w:r w:rsidRPr="009C6A4D">
        <w:rPr>
          <w:rFonts w:ascii="Times New Roman" w:hAnsi="Times New Roman"/>
        </w:rPr>
        <w:t xml:space="preserve">тел/факс: 8 (8172) 75-60-06, 733-874, 730-800 </w:t>
      </w:r>
    </w:p>
    <w:p w:rsidR="00D6024D" w:rsidRPr="009C6A4D" w:rsidRDefault="00D6024D" w:rsidP="00F207D5">
      <w:pPr>
        <w:pStyle w:val="S5"/>
        <w:ind w:firstLine="0"/>
        <w:rPr>
          <w:rFonts w:ascii="Times New Roman" w:hAnsi="Times New Roman"/>
        </w:rPr>
      </w:pPr>
      <w:r w:rsidRPr="009C6A4D">
        <w:rPr>
          <w:rFonts w:ascii="Times New Roman" w:hAnsi="Times New Roman"/>
        </w:rPr>
        <w:t xml:space="preserve">адрес электронной почты: </w:t>
      </w:r>
      <w:hyperlink r:id="rId14" w:history="1">
        <w:r w:rsidRPr="009C6A4D">
          <w:rPr>
            <w:rStyle w:val="a8"/>
            <w:rFonts w:ascii="Times New Roman" w:hAnsi="Times New Roman"/>
          </w:rPr>
          <w:t>energoaudit35@list.ru</w:t>
        </w:r>
      </w:hyperlink>
    </w:p>
    <w:p w:rsidR="00D6024D" w:rsidRPr="009C6A4D" w:rsidRDefault="00D6024D" w:rsidP="00D6024D">
      <w:pPr>
        <w:ind w:firstLine="0"/>
        <w:rPr>
          <w:rFonts w:ascii="Times New Roman" w:hAnsi="Times New Roman"/>
          <w:szCs w:val="24"/>
        </w:rPr>
      </w:pPr>
    </w:p>
    <w:p w:rsidR="00D6024D" w:rsidRPr="009C6A4D" w:rsidRDefault="00D6024D" w:rsidP="00F207D5">
      <w:pPr>
        <w:pStyle w:val="S5"/>
        <w:rPr>
          <w:rFonts w:ascii="Times New Roman" w:hAnsi="Times New Roman"/>
        </w:rPr>
      </w:pPr>
      <w:r w:rsidRPr="009C6A4D">
        <w:rPr>
          <w:rFonts w:ascii="Times New Roman" w:hAnsi="Times New Roman"/>
        </w:rPr>
        <w:t xml:space="preserve">Свидетельство саморегулируемой организации № </w:t>
      </w:r>
      <w:r w:rsidRPr="009C6A4D">
        <w:rPr>
          <w:rFonts w:ascii="Times New Roman" w:hAnsi="Times New Roman"/>
          <w:u w:val="single"/>
        </w:rPr>
        <w:t>СРО № 3525255903-25022013-Э0183</w:t>
      </w:r>
    </w:p>
    <w:p w:rsidR="00D6024D" w:rsidRPr="009C6A4D" w:rsidRDefault="00D6024D" w:rsidP="00D6024D">
      <w:pPr>
        <w:widowControl w:val="0"/>
        <w:autoSpaceDE w:val="0"/>
        <w:autoSpaceDN w:val="0"/>
        <w:adjustRightInd w:val="0"/>
        <w:rPr>
          <w:rFonts w:ascii="Times New Roman" w:hAnsi="Times New Roman"/>
          <w:szCs w:val="24"/>
        </w:rPr>
      </w:pPr>
    </w:p>
    <w:tbl>
      <w:tblPr>
        <w:tblW w:w="0" w:type="auto"/>
        <w:tblLook w:val="04A0" w:firstRow="1" w:lastRow="0" w:firstColumn="1" w:lastColumn="0" w:noHBand="0" w:noVBand="1"/>
      </w:tblPr>
      <w:tblGrid>
        <w:gridCol w:w="3998"/>
        <w:gridCol w:w="3385"/>
        <w:gridCol w:w="2329"/>
      </w:tblGrid>
      <w:tr w:rsidR="00D6024D" w:rsidRPr="009C6A4D" w:rsidTr="00F12670">
        <w:tc>
          <w:tcPr>
            <w:tcW w:w="4361" w:type="dxa"/>
            <w:shd w:val="clear" w:color="auto" w:fill="auto"/>
            <w:vAlign w:val="center"/>
          </w:tcPr>
          <w:p w:rsidR="00D6024D" w:rsidRPr="009C6A4D" w:rsidRDefault="00D6024D" w:rsidP="00F207D5">
            <w:pPr>
              <w:pStyle w:val="S5"/>
              <w:ind w:firstLine="0"/>
              <w:rPr>
                <w:rFonts w:ascii="Times New Roman" w:hAnsi="Times New Roman"/>
                <w:b/>
              </w:rPr>
            </w:pPr>
            <w:r w:rsidRPr="009C6A4D">
              <w:rPr>
                <w:rFonts w:ascii="Times New Roman" w:hAnsi="Times New Roman"/>
                <w:b/>
              </w:rPr>
              <w:t xml:space="preserve">Генеральный директор </w:t>
            </w:r>
          </w:p>
        </w:tc>
        <w:tc>
          <w:tcPr>
            <w:tcW w:w="3544" w:type="dxa"/>
            <w:shd w:val="clear" w:color="auto" w:fill="auto"/>
            <w:vAlign w:val="center"/>
          </w:tcPr>
          <w:p w:rsidR="00D6024D" w:rsidRPr="009C6A4D" w:rsidRDefault="00D6024D" w:rsidP="00F12670">
            <w:pPr>
              <w:widowControl w:val="0"/>
              <w:autoSpaceDE w:val="0"/>
              <w:autoSpaceDN w:val="0"/>
              <w:adjustRightInd w:val="0"/>
              <w:ind w:firstLine="0"/>
              <w:jc w:val="center"/>
              <w:rPr>
                <w:rFonts w:ascii="Times New Roman" w:hAnsi="Times New Roman"/>
                <w:szCs w:val="24"/>
              </w:rPr>
            </w:pPr>
            <w:r w:rsidRPr="009C6A4D">
              <w:rPr>
                <w:rFonts w:ascii="Times New Roman" w:hAnsi="Times New Roman"/>
                <w:b/>
                <w:bCs/>
                <w:szCs w:val="24"/>
              </w:rPr>
              <w:t>__________________</w:t>
            </w:r>
          </w:p>
        </w:tc>
        <w:tc>
          <w:tcPr>
            <w:tcW w:w="2515" w:type="dxa"/>
            <w:shd w:val="clear" w:color="auto" w:fill="auto"/>
            <w:vAlign w:val="center"/>
          </w:tcPr>
          <w:p w:rsidR="00D6024D" w:rsidRPr="009C6A4D" w:rsidRDefault="00D6024D" w:rsidP="00F207D5">
            <w:pPr>
              <w:pStyle w:val="S5"/>
              <w:ind w:firstLine="0"/>
              <w:rPr>
                <w:rFonts w:ascii="Times New Roman" w:hAnsi="Times New Roman"/>
                <w:b/>
              </w:rPr>
            </w:pPr>
            <w:r w:rsidRPr="009C6A4D">
              <w:rPr>
                <w:rFonts w:ascii="Times New Roman" w:hAnsi="Times New Roman"/>
                <w:b/>
              </w:rPr>
              <w:t>Антонов С.А.</w:t>
            </w:r>
          </w:p>
        </w:tc>
      </w:tr>
    </w:tbl>
    <w:p w:rsidR="00D6024D" w:rsidRPr="009C6A4D" w:rsidRDefault="00D6024D" w:rsidP="00D6024D">
      <w:pPr>
        <w:widowControl w:val="0"/>
        <w:autoSpaceDE w:val="0"/>
        <w:autoSpaceDN w:val="0"/>
        <w:adjustRightInd w:val="0"/>
        <w:rPr>
          <w:rFonts w:ascii="Times New Roman" w:hAnsi="Times New Roman"/>
          <w:szCs w:val="24"/>
          <w:highlight w:val="yellow"/>
        </w:rPr>
      </w:pPr>
    </w:p>
    <w:p w:rsidR="00D6024D" w:rsidRPr="009C6A4D" w:rsidRDefault="00D6024D" w:rsidP="00D6024D">
      <w:pPr>
        <w:widowControl w:val="0"/>
        <w:autoSpaceDE w:val="0"/>
        <w:autoSpaceDN w:val="0"/>
        <w:adjustRightInd w:val="0"/>
        <w:ind w:firstLine="0"/>
        <w:rPr>
          <w:rFonts w:ascii="Times New Roman" w:hAnsi="Times New Roman"/>
          <w:szCs w:val="24"/>
          <w:highlight w:val="yellow"/>
        </w:rPr>
      </w:pPr>
    </w:p>
    <w:p w:rsidR="00D6024D" w:rsidRPr="009C6A4D" w:rsidRDefault="00D6024D" w:rsidP="00D6024D">
      <w:pPr>
        <w:rPr>
          <w:rFonts w:ascii="Times New Roman" w:hAnsi="Times New Roman"/>
          <w:szCs w:val="24"/>
        </w:rPr>
      </w:pPr>
    </w:p>
    <w:p w:rsidR="00D6024D" w:rsidRPr="009C6A4D" w:rsidRDefault="00D6024D" w:rsidP="00F207D5">
      <w:pPr>
        <w:pStyle w:val="S5"/>
        <w:ind w:firstLine="0"/>
        <w:rPr>
          <w:rFonts w:ascii="Times New Roman" w:hAnsi="Times New Roman"/>
          <w:b/>
        </w:rPr>
      </w:pPr>
      <w:r w:rsidRPr="009C6A4D">
        <w:rPr>
          <w:rFonts w:ascii="Times New Roman" w:hAnsi="Times New Roman"/>
          <w:b/>
        </w:rPr>
        <w:t xml:space="preserve">Заказчик: </w:t>
      </w:r>
    </w:p>
    <w:p w:rsidR="00D6024D" w:rsidRPr="009C6A4D" w:rsidRDefault="00D6024D" w:rsidP="00D6024D">
      <w:pPr>
        <w:pStyle w:val="a"/>
        <w:numPr>
          <w:ilvl w:val="0"/>
          <w:numId w:val="0"/>
        </w:numPr>
        <w:spacing w:line="276" w:lineRule="auto"/>
      </w:pPr>
    </w:p>
    <w:p w:rsidR="00D6024D" w:rsidRPr="009C6A4D" w:rsidRDefault="00A74492" w:rsidP="00F207D5">
      <w:pPr>
        <w:pStyle w:val="S5"/>
        <w:jc w:val="center"/>
        <w:rPr>
          <w:rFonts w:ascii="Times New Roman" w:hAnsi="Times New Roman"/>
          <w:b/>
        </w:rPr>
      </w:pPr>
      <w:r>
        <w:rPr>
          <w:rFonts w:ascii="Times New Roman" w:hAnsi="Times New Roman"/>
          <w:b/>
        </w:rPr>
        <w:t>Муниципальное учреждение «</w:t>
      </w:r>
      <w:r w:rsidR="00D6024D" w:rsidRPr="009C6A4D">
        <w:rPr>
          <w:rFonts w:ascii="Times New Roman" w:hAnsi="Times New Roman"/>
          <w:b/>
        </w:rPr>
        <w:t xml:space="preserve">Администрация </w:t>
      </w:r>
      <w:r w:rsidR="009C6A4D" w:rsidRPr="009C6A4D">
        <w:rPr>
          <w:rFonts w:ascii="Times New Roman" w:hAnsi="Times New Roman"/>
          <w:b/>
        </w:rPr>
        <w:t>сельского поселения Лемпино</w:t>
      </w:r>
      <w:r>
        <w:rPr>
          <w:rFonts w:ascii="Times New Roman" w:hAnsi="Times New Roman"/>
          <w:b/>
        </w:rPr>
        <w:t>»</w:t>
      </w:r>
    </w:p>
    <w:p w:rsidR="00D6024D" w:rsidRPr="009C6A4D" w:rsidRDefault="00D6024D" w:rsidP="00F207D5">
      <w:pPr>
        <w:pStyle w:val="S5"/>
        <w:rPr>
          <w:rFonts w:ascii="Times New Roman" w:hAnsi="Times New Roman"/>
        </w:rPr>
      </w:pPr>
      <w:r w:rsidRPr="009C6A4D">
        <w:rPr>
          <w:rFonts w:ascii="Times New Roman" w:hAnsi="Times New Roman"/>
          <w:snapToGrid w:val="0"/>
        </w:rPr>
        <w:t xml:space="preserve">Юридический адрес: </w:t>
      </w:r>
      <w:r w:rsidR="00A74492">
        <w:rPr>
          <w:rFonts w:ascii="Times New Roman" w:hAnsi="Times New Roman"/>
        </w:rPr>
        <w:t>628334</w:t>
      </w:r>
      <w:r w:rsidRPr="009C6A4D">
        <w:rPr>
          <w:rFonts w:ascii="Times New Roman" w:hAnsi="Times New Roman"/>
        </w:rPr>
        <w:t xml:space="preserve">, </w:t>
      </w:r>
      <w:r w:rsidR="00EF0E71">
        <w:rPr>
          <w:rFonts w:ascii="Times New Roman" w:hAnsi="Times New Roman"/>
        </w:rPr>
        <w:t>Ханты-Мансийский автономный округ</w:t>
      </w:r>
      <w:r w:rsidR="003A64A7">
        <w:rPr>
          <w:rFonts w:ascii="Times New Roman" w:hAnsi="Times New Roman"/>
        </w:rPr>
        <w:t>-</w:t>
      </w:r>
      <w:r w:rsidR="00EF0E71">
        <w:rPr>
          <w:rFonts w:ascii="Times New Roman" w:hAnsi="Times New Roman"/>
        </w:rPr>
        <w:t>Югра</w:t>
      </w:r>
      <w:r w:rsidR="00CE2CB0" w:rsidRPr="009C6A4D">
        <w:rPr>
          <w:rFonts w:ascii="Times New Roman" w:hAnsi="Times New Roman"/>
        </w:rPr>
        <w:t xml:space="preserve">, </w:t>
      </w:r>
      <w:r w:rsidR="00B6352C">
        <w:rPr>
          <w:rFonts w:ascii="Times New Roman" w:hAnsi="Times New Roman"/>
        </w:rPr>
        <w:t>Нефтеюганский</w:t>
      </w:r>
      <w:r w:rsidRPr="009C6A4D">
        <w:rPr>
          <w:rFonts w:ascii="Times New Roman" w:hAnsi="Times New Roman"/>
        </w:rPr>
        <w:t xml:space="preserve"> район, </w:t>
      </w:r>
      <w:r w:rsidR="00CE2CB0" w:rsidRPr="009C6A4D">
        <w:rPr>
          <w:rFonts w:ascii="Times New Roman" w:hAnsi="Times New Roman"/>
        </w:rPr>
        <w:t xml:space="preserve">село </w:t>
      </w:r>
      <w:r w:rsidR="00B6352C">
        <w:rPr>
          <w:rFonts w:ascii="Times New Roman" w:hAnsi="Times New Roman"/>
        </w:rPr>
        <w:t>Лемпино</w:t>
      </w:r>
      <w:r w:rsidRPr="009C6A4D">
        <w:rPr>
          <w:rFonts w:ascii="Times New Roman" w:hAnsi="Times New Roman"/>
        </w:rPr>
        <w:t xml:space="preserve">, ул. </w:t>
      </w:r>
      <w:proofErr w:type="gramStart"/>
      <w:r w:rsidR="00B6352C">
        <w:rPr>
          <w:rFonts w:ascii="Times New Roman" w:hAnsi="Times New Roman"/>
        </w:rPr>
        <w:t>Солнечная</w:t>
      </w:r>
      <w:proofErr w:type="gramEnd"/>
      <w:r w:rsidRPr="009C6A4D">
        <w:rPr>
          <w:rFonts w:ascii="Times New Roman" w:hAnsi="Times New Roman"/>
        </w:rPr>
        <w:t xml:space="preserve">, </w:t>
      </w:r>
      <w:r w:rsidR="00B6352C">
        <w:rPr>
          <w:rFonts w:ascii="Times New Roman" w:hAnsi="Times New Roman"/>
        </w:rPr>
        <w:t>д. 1</w:t>
      </w:r>
    </w:p>
    <w:p w:rsidR="00D6024D" w:rsidRPr="009C6A4D" w:rsidRDefault="00D6024D" w:rsidP="00D6024D">
      <w:pPr>
        <w:pStyle w:val="a5"/>
        <w:spacing w:line="276" w:lineRule="auto"/>
        <w:rPr>
          <w:rFonts w:ascii="Times New Roman" w:hAnsi="Times New Roman"/>
          <w:b/>
          <w:color w:val="000000"/>
          <w:szCs w:val="24"/>
          <w:highlight w:val="yellow"/>
          <w:lang w:val="ru-RU"/>
        </w:rPr>
      </w:pPr>
    </w:p>
    <w:tbl>
      <w:tblPr>
        <w:tblW w:w="9356" w:type="dxa"/>
        <w:tblLook w:val="04A0" w:firstRow="1" w:lastRow="0" w:firstColumn="1" w:lastColumn="0" w:noHBand="0" w:noVBand="1"/>
      </w:tblPr>
      <w:tblGrid>
        <w:gridCol w:w="3820"/>
        <w:gridCol w:w="2843"/>
        <w:gridCol w:w="2693"/>
      </w:tblGrid>
      <w:tr w:rsidR="00D6024D" w:rsidRPr="009C6A4D" w:rsidTr="00EA00C3">
        <w:tc>
          <w:tcPr>
            <w:tcW w:w="3820" w:type="dxa"/>
            <w:shd w:val="clear" w:color="auto" w:fill="auto"/>
            <w:vAlign w:val="center"/>
          </w:tcPr>
          <w:p w:rsidR="00D6024D" w:rsidRPr="009C6A4D" w:rsidRDefault="00EF0E71" w:rsidP="00EF0E71">
            <w:pPr>
              <w:pStyle w:val="S5"/>
              <w:ind w:firstLine="0"/>
              <w:rPr>
                <w:rFonts w:ascii="Times New Roman" w:hAnsi="Times New Roman"/>
                <w:b/>
              </w:rPr>
            </w:pPr>
            <w:r>
              <w:rPr>
                <w:rFonts w:ascii="Times New Roman" w:hAnsi="Times New Roman"/>
                <w:b/>
              </w:rPr>
              <w:t xml:space="preserve">Глава </w:t>
            </w:r>
            <w:r w:rsidR="009C6A4D" w:rsidRPr="009C6A4D">
              <w:rPr>
                <w:rFonts w:ascii="Times New Roman" w:hAnsi="Times New Roman"/>
                <w:b/>
              </w:rPr>
              <w:t>сельского поселения Лемпино</w:t>
            </w:r>
          </w:p>
        </w:tc>
        <w:tc>
          <w:tcPr>
            <w:tcW w:w="2843" w:type="dxa"/>
            <w:shd w:val="clear" w:color="auto" w:fill="auto"/>
            <w:vAlign w:val="center"/>
          </w:tcPr>
          <w:p w:rsidR="00036BB5" w:rsidRPr="009C6A4D" w:rsidRDefault="00036BB5" w:rsidP="00F12670">
            <w:pPr>
              <w:widowControl w:val="0"/>
              <w:autoSpaceDE w:val="0"/>
              <w:autoSpaceDN w:val="0"/>
              <w:adjustRightInd w:val="0"/>
              <w:ind w:firstLine="0"/>
              <w:jc w:val="center"/>
              <w:rPr>
                <w:rFonts w:ascii="Times New Roman" w:hAnsi="Times New Roman"/>
                <w:b/>
                <w:bCs/>
                <w:szCs w:val="24"/>
              </w:rPr>
            </w:pPr>
          </w:p>
          <w:p w:rsidR="00D6024D" w:rsidRPr="009C6A4D" w:rsidRDefault="00D6024D" w:rsidP="00F12670">
            <w:pPr>
              <w:widowControl w:val="0"/>
              <w:autoSpaceDE w:val="0"/>
              <w:autoSpaceDN w:val="0"/>
              <w:adjustRightInd w:val="0"/>
              <w:ind w:firstLine="0"/>
              <w:jc w:val="center"/>
              <w:rPr>
                <w:rFonts w:ascii="Times New Roman" w:hAnsi="Times New Roman"/>
                <w:szCs w:val="24"/>
              </w:rPr>
            </w:pPr>
            <w:r w:rsidRPr="009C6A4D">
              <w:rPr>
                <w:rFonts w:ascii="Times New Roman" w:hAnsi="Times New Roman"/>
                <w:b/>
                <w:bCs/>
                <w:szCs w:val="24"/>
              </w:rPr>
              <w:t>__________________</w:t>
            </w:r>
          </w:p>
        </w:tc>
        <w:tc>
          <w:tcPr>
            <w:tcW w:w="2693" w:type="dxa"/>
            <w:shd w:val="clear" w:color="auto" w:fill="auto"/>
            <w:vAlign w:val="center"/>
          </w:tcPr>
          <w:p w:rsidR="00D6024D" w:rsidRPr="009C6A4D" w:rsidRDefault="00EF0E71" w:rsidP="00EA00C3">
            <w:pPr>
              <w:pStyle w:val="S5"/>
              <w:ind w:firstLine="0"/>
              <w:rPr>
                <w:rFonts w:ascii="Times New Roman" w:hAnsi="Times New Roman"/>
                <w:b/>
              </w:rPr>
            </w:pPr>
            <w:r>
              <w:rPr>
                <w:rFonts w:ascii="Times New Roman" w:hAnsi="Times New Roman"/>
                <w:b/>
              </w:rPr>
              <w:t>Фоменкина Н. Н.</w:t>
            </w:r>
          </w:p>
        </w:tc>
      </w:tr>
    </w:tbl>
    <w:p w:rsidR="008A2604" w:rsidRPr="009C6A4D" w:rsidRDefault="008A2604" w:rsidP="008A2604">
      <w:pPr>
        <w:pStyle w:val="12"/>
        <w:rPr>
          <w:rFonts w:ascii="Times New Roman" w:hAnsi="Times New Roman" w:cs="Times New Roman"/>
        </w:rPr>
      </w:pPr>
    </w:p>
    <w:p w:rsidR="008A2604" w:rsidRPr="009C6A4D" w:rsidRDefault="008A2604" w:rsidP="008A2604">
      <w:pPr>
        <w:rPr>
          <w:rFonts w:ascii="Times New Roman" w:hAnsi="Times New Roman"/>
        </w:rPr>
      </w:pPr>
    </w:p>
    <w:sectPr w:rsidR="008A2604" w:rsidRPr="009C6A4D" w:rsidSect="0051367E">
      <w:headerReference w:type="default" r:id="rId15"/>
      <w:footerReference w:type="default" r:id="rId16"/>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06" w:rsidRDefault="00224E06" w:rsidP="00036DAF">
      <w:pPr>
        <w:spacing w:line="240" w:lineRule="auto"/>
      </w:pPr>
      <w:r>
        <w:separator/>
      </w:r>
    </w:p>
  </w:endnote>
  <w:endnote w:type="continuationSeparator" w:id="0">
    <w:p w:rsidR="00224E06" w:rsidRDefault="00224E06"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Proxy 4">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04060"/>
      <w:docPartObj>
        <w:docPartGallery w:val="Page Numbers (Bottom of Page)"/>
        <w:docPartUnique/>
      </w:docPartObj>
    </w:sdtPr>
    <w:sdtEndPr/>
    <w:sdtContent>
      <w:p w:rsidR="006A70BC" w:rsidRDefault="00224E06">
        <w:pPr>
          <w:pStyle w:val="af9"/>
          <w:jc w:val="center"/>
        </w:pPr>
        <w:r>
          <w:fldChar w:fldCharType="begin"/>
        </w:r>
        <w:r>
          <w:instrText>PAGE   \* MERGEFORMAT</w:instrText>
        </w:r>
        <w:r>
          <w:fldChar w:fldCharType="separate"/>
        </w:r>
        <w:r w:rsidR="008413D3">
          <w:rPr>
            <w:noProof/>
          </w:rPr>
          <w:t>2</w:t>
        </w:r>
        <w:r>
          <w:rPr>
            <w:noProof/>
          </w:rPr>
          <w:fldChar w:fldCharType="end"/>
        </w:r>
      </w:p>
    </w:sdtContent>
  </w:sdt>
  <w:p w:rsidR="006A70BC" w:rsidRDefault="006A70B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69501"/>
    </w:sdtPr>
    <w:sdtEndPr/>
    <w:sdtContent>
      <w:p w:rsidR="006A70BC" w:rsidRDefault="00224E06">
        <w:pPr>
          <w:pStyle w:val="af9"/>
          <w:jc w:val="center"/>
        </w:pPr>
        <w:r>
          <w:fldChar w:fldCharType="begin"/>
        </w:r>
        <w:r>
          <w:instrText>PAGE   \* MERGEFORMAT</w:instrText>
        </w:r>
        <w:r>
          <w:fldChar w:fldCharType="separate"/>
        </w:r>
        <w:r w:rsidR="008413D3">
          <w:rPr>
            <w:noProof/>
          </w:rPr>
          <w:t>32</w:t>
        </w:r>
        <w:r>
          <w:rPr>
            <w:noProof/>
          </w:rPr>
          <w:fldChar w:fldCharType="end"/>
        </w:r>
      </w:p>
    </w:sdtContent>
  </w:sdt>
  <w:p w:rsidR="006A70BC" w:rsidRDefault="006A70BC" w:rsidP="00574E57">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BC" w:rsidRDefault="00224E06">
    <w:pPr>
      <w:pStyle w:val="af9"/>
      <w:jc w:val="center"/>
    </w:pPr>
    <w:r>
      <w:fldChar w:fldCharType="begin"/>
    </w:r>
    <w:r>
      <w:instrText>PAGE   \* MERGEFORMAT</w:instrText>
    </w:r>
    <w:r>
      <w:fldChar w:fldCharType="separate"/>
    </w:r>
    <w:r w:rsidR="008413D3">
      <w:rPr>
        <w:noProof/>
      </w:rPr>
      <w:t>38</w:t>
    </w:r>
    <w:r>
      <w:rPr>
        <w:noProof/>
      </w:rPr>
      <w:fldChar w:fldCharType="end"/>
    </w:r>
  </w:p>
  <w:p w:rsidR="006A70BC" w:rsidRPr="00884975" w:rsidRDefault="006A70BC" w:rsidP="00462FAC">
    <w:pPr>
      <w:pStyle w:val="af9"/>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06" w:rsidRDefault="00224E06" w:rsidP="00036DAF">
      <w:pPr>
        <w:spacing w:line="240" w:lineRule="auto"/>
      </w:pPr>
      <w:r>
        <w:separator/>
      </w:r>
    </w:p>
  </w:footnote>
  <w:footnote w:type="continuationSeparator" w:id="0">
    <w:p w:rsidR="00224E06" w:rsidRDefault="00224E06"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BC" w:rsidRPr="00E572DC" w:rsidRDefault="006A70BC" w:rsidP="00574E57">
    <w:pPr>
      <w:pStyle w:val="aff2"/>
      <w:ind w:right="22"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BC" w:rsidRPr="00E572DC" w:rsidRDefault="006A70BC" w:rsidP="00462FAC">
    <w:pPr>
      <w:pStyle w:val="aff2"/>
      <w:ind w:right="22"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C27732"/>
    <w:multiLevelType w:val="hybridMultilevel"/>
    <w:tmpl w:val="3B524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8E6672"/>
    <w:multiLevelType w:val="hybridMultilevel"/>
    <w:tmpl w:val="FE42B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35E3B"/>
    <w:multiLevelType w:val="hybridMultilevel"/>
    <w:tmpl w:val="6840F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0BB5720"/>
    <w:multiLevelType w:val="hybridMultilevel"/>
    <w:tmpl w:val="6A3854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F53D3"/>
    <w:multiLevelType w:val="hybridMultilevel"/>
    <w:tmpl w:val="7370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3F126363"/>
    <w:multiLevelType w:val="hybridMultilevel"/>
    <w:tmpl w:val="411C6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C591A75"/>
    <w:multiLevelType w:val="hybridMultilevel"/>
    <w:tmpl w:val="AEE4F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992089"/>
    <w:multiLevelType w:val="hybridMultilevel"/>
    <w:tmpl w:val="9B80F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9">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2927CF"/>
    <w:multiLevelType w:val="hybridMultilevel"/>
    <w:tmpl w:val="C18A8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2">
    <w:nsid w:val="724E7ACA"/>
    <w:multiLevelType w:val="hybridMultilevel"/>
    <w:tmpl w:val="36945024"/>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26D79"/>
    <w:multiLevelType w:val="hybridMultilevel"/>
    <w:tmpl w:val="F9C0F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9C196F"/>
    <w:multiLevelType w:val="hybridMultilevel"/>
    <w:tmpl w:val="D9BA6B90"/>
    <w:lvl w:ilvl="0" w:tplc="8B189E44">
      <w:start w:val="1"/>
      <w:numFmt w:val="bullet"/>
      <w:lvlText w:val="-"/>
      <w:lvlJc w:val="left"/>
      <w:pPr>
        <w:ind w:left="1429" w:hanging="360"/>
      </w:pPr>
      <w:rPr>
        <w:rFonts w:ascii="Proxy 4" w:hAnsi="Proxy 4"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35"/>
  </w:num>
  <w:num w:numId="4">
    <w:abstractNumId w:val="18"/>
  </w:num>
  <w:num w:numId="5">
    <w:abstractNumId w:val="17"/>
  </w:num>
  <w:num w:numId="6">
    <w:abstractNumId w:val="31"/>
  </w:num>
  <w:num w:numId="7">
    <w:abstractNumId w:val="21"/>
  </w:num>
  <w:num w:numId="8">
    <w:abstractNumId w:val="28"/>
  </w:num>
  <w:num w:numId="9">
    <w:abstractNumId w:val="39"/>
  </w:num>
  <w:num w:numId="10">
    <w:abstractNumId w:val="10"/>
  </w:num>
  <w:num w:numId="11">
    <w:abstractNumId w:val="25"/>
  </w:num>
  <w:num w:numId="12">
    <w:abstractNumId w:val="44"/>
  </w:num>
  <w:num w:numId="13">
    <w:abstractNumId w:val="30"/>
  </w:num>
  <w:num w:numId="14">
    <w:abstractNumId w:val="34"/>
  </w:num>
  <w:num w:numId="15">
    <w:abstractNumId w:val="29"/>
  </w:num>
  <w:num w:numId="16">
    <w:abstractNumId w:val="6"/>
  </w:num>
  <w:num w:numId="17">
    <w:abstractNumId w:val="12"/>
  </w:num>
  <w:num w:numId="18">
    <w:abstractNumId w:val="24"/>
  </w:num>
  <w:num w:numId="19">
    <w:abstractNumId w:val="22"/>
  </w:num>
  <w:num w:numId="20">
    <w:abstractNumId w:val="20"/>
  </w:num>
  <w:num w:numId="21">
    <w:abstractNumId w:val="8"/>
  </w:num>
  <w:num w:numId="22">
    <w:abstractNumId w:val="16"/>
  </w:num>
  <w:num w:numId="23">
    <w:abstractNumId w:val="26"/>
  </w:num>
  <w:num w:numId="24">
    <w:abstractNumId w:val="11"/>
  </w:num>
  <w:num w:numId="25">
    <w:abstractNumId w:val="27"/>
  </w:num>
  <w:num w:numId="26">
    <w:abstractNumId w:val="13"/>
  </w:num>
  <w:num w:numId="27">
    <w:abstractNumId w:val="7"/>
  </w:num>
  <w:num w:numId="28">
    <w:abstractNumId w:val="32"/>
  </w:num>
  <w:num w:numId="29">
    <w:abstractNumId w:val="41"/>
  </w:num>
  <w:num w:numId="30">
    <w:abstractNumId w:val="36"/>
  </w:num>
  <w:num w:numId="31">
    <w:abstractNumId w:val="9"/>
  </w:num>
  <w:num w:numId="32">
    <w:abstractNumId w:val="15"/>
  </w:num>
  <w:num w:numId="33">
    <w:abstractNumId w:val="43"/>
  </w:num>
  <w:num w:numId="34">
    <w:abstractNumId w:val="33"/>
  </w:num>
  <w:num w:numId="35">
    <w:abstractNumId w:val="40"/>
  </w:num>
  <w:num w:numId="36">
    <w:abstractNumId w:val="37"/>
  </w:num>
  <w:num w:numId="37">
    <w:abstractNumId w:val="23"/>
  </w:num>
  <w:num w:numId="38">
    <w:abstractNumId w:val="42"/>
  </w:num>
  <w:num w:numId="39">
    <w:abstractNumId w:val="19"/>
  </w:num>
  <w:num w:numId="4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1ACE"/>
    <w:rsid w:val="000015C0"/>
    <w:rsid w:val="00001673"/>
    <w:rsid w:val="0000389E"/>
    <w:rsid w:val="00003EB9"/>
    <w:rsid w:val="00005AF3"/>
    <w:rsid w:val="00007128"/>
    <w:rsid w:val="000073B4"/>
    <w:rsid w:val="00015071"/>
    <w:rsid w:val="00025744"/>
    <w:rsid w:val="00025DC2"/>
    <w:rsid w:val="00025FE8"/>
    <w:rsid w:val="000269F8"/>
    <w:rsid w:val="00026D1B"/>
    <w:rsid w:val="00031D9A"/>
    <w:rsid w:val="00032149"/>
    <w:rsid w:val="00033068"/>
    <w:rsid w:val="00033D83"/>
    <w:rsid w:val="0003540A"/>
    <w:rsid w:val="0003569B"/>
    <w:rsid w:val="000368D1"/>
    <w:rsid w:val="00036BB5"/>
    <w:rsid w:val="00036DAF"/>
    <w:rsid w:val="000374D7"/>
    <w:rsid w:val="000409DD"/>
    <w:rsid w:val="0004534F"/>
    <w:rsid w:val="00045DDC"/>
    <w:rsid w:val="00047FFE"/>
    <w:rsid w:val="00053C2E"/>
    <w:rsid w:val="00054511"/>
    <w:rsid w:val="000546B7"/>
    <w:rsid w:val="00057EE3"/>
    <w:rsid w:val="000634C5"/>
    <w:rsid w:val="000645B2"/>
    <w:rsid w:val="00070160"/>
    <w:rsid w:val="00072880"/>
    <w:rsid w:val="00072C55"/>
    <w:rsid w:val="00080E30"/>
    <w:rsid w:val="00082C74"/>
    <w:rsid w:val="00082ED2"/>
    <w:rsid w:val="00082EF4"/>
    <w:rsid w:val="00084349"/>
    <w:rsid w:val="00086313"/>
    <w:rsid w:val="00094122"/>
    <w:rsid w:val="000A060B"/>
    <w:rsid w:val="000A2F01"/>
    <w:rsid w:val="000A5655"/>
    <w:rsid w:val="000A655D"/>
    <w:rsid w:val="000A7DBA"/>
    <w:rsid w:val="000B22AA"/>
    <w:rsid w:val="000B33FD"/>
    <w:rsid w:val="000B75D0"/>
    <w:rsid w:val="000C0A52"/>
    <w:rsid w:val="000C217C"/>
    <w:rsid w:val="000C30C4"/>
    <w:rsid w:val="000C40BD"/>
    <w:rsid w:val="000C5DFD"/>
    <w:rsid w:val="000C6CE1"/>
    <w:rsid w:val="000C7651"/>
    <w:rsid w:val="000C7FF7"/>
    <w:rsid w:val="000D40F0"/>
    <w:rsid w:val="000D5AA8"/>
    <w:rsid w:val="000D5C47"/>
    <w:rsid w:val="000D6627"/>
    <w:rsid w:val="000E12ED"/>
    <w:rsid w:val="000E1D66"/>
    <w:rsid w:val="000E25F5"/>
    <w:rsid w:val="000E2E43"/>
    <w:rsid w:val="000E34D7"/>
    <w:rsid w:val="000E51B1"/>
    <w:rsid w:val="000E671E"/>
    <w:rsid w:val="000E7653"/>
    <w:rsid w:val="000E7A96"/>
    <w:rsid w:val="000E7D72"/>
    <w:rsid w:val="000F1B02"/>
    <w:rsid w:val="000F7E2A"/>
    <w:rsid w:val="00101264"/>
    <w:rsid w:val="0010356A"/>
    <w:rsid w:val="00106E23"/>
    <w:rsid w:val="001077E9"/>
    <w:rsid w:val="00116D8E"/>
    <w:rsid w:val="00117749"/>
    <w:rsid w:val="0012213E"/>
    <w:rsid w:val="00122D41"/>
    <w:rsid w:val="00122DCD"/>
    <w:rsid w:val="001242F3"/>
    <w:rsid w:val="00124C2A"/>
    <w:rsid w:val="0012730E"/>
    <w:rsid w:val="00133B44"/>
    <w:rsid w:val="00140245"/>
    <w:rsid w:val="00142254"/>
    <w:rsid w:val="0014264C"/>
    <w:rsid w:val="001453BF"/>
    <w:rsid w:val="001473E1"/>
    <w:rsid w:val="001512DA"/>
    <w:rsid w:val="0015500D"/>
    <w:rsid w:val="00155992"/>
    <w:rsid w:val="00157426"/>
    <w:rsid w:val="00160FBA"/>
    <w:rsid w:val="00164A58"/>
    <w:rsid w:val="0016798D"/>
    <w:rsid w:val="00171902"/>
    <w:rsid w:val="0017256B"/>
    <w:rsid w:val="0017666A"/>
    <w:rsid w:val="00176D87"/>
    <w:rsid w:val="00181DBE"/>
    <w:rsid w:val="00185D93"/>
    <w:rsid w:val="00186B04"/>
    <w:rsid w:val="001870DB"/>
    <w:rsid w:val="0018731A"/>
    <w:rsid w:val="00196AB3"/>
    <w:rsid w:val="00196AC0"/>
    <w:rsid w:val="001A04C0"/>
    <w:rsid w:val="001A16C2"/>
    <w:rsid w:val="001A4DEE"/>
    <w:rsid w:val="001A51D6"/>
    <w:rsid w:val="001A5D65"/>
    <w:rsid w:val="001B0CFC"/>
    <w:rsid w:val="001B28B4"/>
    <w:rsid w:val="001B3855"/>
    <w:rsid w:val="001B3E86"/>
    <w:rsid w:val="001B4807"/>
    <w:rsid w:val="001B4B3E"/>
    <w:rsid w:val="001B62ED"/>
    <w:rsid w:val="001B6756"/>
    <w:rsid w:val="001B7DF7"/>
    <w:rsid w:val="001C017F"/>
    <w:rsid w:val="001C13FD"/>
    <w:rsid w:val="001C443A"/>
    <w:rsid w:val="001D39D3"/>
    <w:rsid w:val="001D4FA3"/>
    <w:rsid w:val="001D5498"/>
    <w:rsid w:val="001D72CF"/>
    <w:rsid w:val="001D73D3"/>
    <w:rsid w:val="001E2EA7"/>
    <w:rsid w:val="001E40F1"/>
    <w:rsid w:val="001E5016"/>
    <w:rsid w:val="001E5CD1"/>
    <w:rsid w:val="001E7CE5"/>
    <w:rsid w:val="001F0B39"/>
    <w:rsid w:val="001F1C38"/>
    <w:rsid w:val="001F1F4C"/>
    <w:rsid w:val="001F4A64"/>
    <w:rsid w:val="001F78E1"/>
    <w:rsid w:val="002002E3"/>
    <w:rsid w:val="00200789"/>
    <w:rsid w:val="002022CD"/>
    <w:rsid w:val="002053D0"/>
    <w:rsid w:val="00207A1E"/>
    <w:rsid w:val="00210604"/>
    <w:rsid w:val="002124EA"/>
    <w:rsid w:val="00212DE0"/>
    <w:rsid w:val="00213137"/>
    <w:rsid w:val="00214F79"/>
    <w:rsid w:val="0022071A"/>
    <w:rsid w:val="002209AC"/>
    <w:rsid w:val="00221060"/>
    <w:rsid w:val="002243DB"/>
    <w:rsid w:val="00224E06"/>
    <w:rsid w:val="00225415"/>
    <w:rsid w:val="00234C9F"/>
    <w:rsid w:val="00234CE4"/>
    <w:rsid w:val="00235929"/>
    <w:rsid w:val="00236989"/>
    <w:rsid w:val="002375A1"/>
    <w:rsid w:val="00240A0F"/>
    <w:rsid w:val="00241A0A"/>
    <w:rsid w:val="00241D93"/>
    <w:rsid w:val="00243805"/>
    <w:rsid w:val="00243AAF"/>
    <w:rsid w:val="00246532"/>
    <w:rsid w:val="00247C56"/>
    <w:rsid w:val="002501E6"/>
    <w:rsid w:val="0025362B"/>
    <w:rsid w:val="00253F27"/>
    <w:rsid w:val="00254182"/>
    <w:rsid w:val="00262337"/>
    <w:rsid w:val="00264081"/>
    <w:rsid w:val="00270583"/>
    <w:rsid w:val="00270741"/>
    <w:rsid w:val="00270773"/>
    <w:rsid w:val="00270CC1"/>
    <w:rsid w:val="00272B6A"/>
    <w:rsid w:val="00275A5E"/>
    <w:rsid w:val="00276265"/>
    <w:rsid w:val="00276982"/>
    <w:rsid w:val="002804F2"/>
    <w:rsid w:val="00285B2C"/>
    <w:rsid w:val="0028689F"/>
    <w:rsid w:val="002870ED"/>
    <w:rsid w:val="00287F8A"/>
    <w:rsid w:val="00292F41"/>
    <w:rsid w:val="002A244A"/>
    <w:rsid w:val="002A29C6"/>
    <w:rsid w:val="002A5D3A"/>
    <w:rsid w:val="002A60DE"/>
    <w:rsid w:val="002B12AF"/>
    <w:rsid w:val="002B1AD1"/>
    <w:rsid w:val="002B250A"/>
    <w:rsid w:val="002B2CDD"/>
    <w:rsid w:val="002B2D19"/>
    <w:rsid w:val="002B442C"/>
    <w:rsid w:val="002C1F00"/>
    <w:rsid w:val="002C4EDE"/>
    <w:rsid w:val="002C5C88"/>
    <w:rsid w:val="002D1A0C"/>
    <w:rsid w:val="002D437B"/>
    <w:rsid w:val="002D44B6"/>
    <w:rsid w:val="002D49E1"/>
    <w:rsid w:val="002D4B3A"/>
    <w:rsid w:val="002E1ADF"/>
    <w:rsid w:val="002E3E49"/>
    <w:rsid w:val="002E5E09"/>
    <w:rsid w:val="002E6043"/>
    <w:rsid w:val="002E6148"/>
    <w:rsid w:val="002F03AA"/>
    <w:rsid w:val="002F2A78"/>
    <w:rsid w:val="002F46A6"/>
    <w:rsid w:val="002F68E9"/>
    <w:rsid w:val="00300AFF"/>
    <w:rsid w:val="00301CD8"/>
    <w:rsid w:val="0030223A"/>
    <w:rsid w:val="00302A0B"/>
    <w:rsid w:val="00303838"/>
    <w:rsid w:val="003050FC"/>
    <w:rsid w:val="00310132"/>
    <w:rsid w:val="00310D36"/>
    <w:rsid w:val="00320C94"/>
    <w:rsid w:val="00321521"/>
    <w:rsid w:val="003224C8"/>
    <w:rsid w:val="00323D9F"/>
    <w:rsid w:val="00324C78"/>
    <w:rsid w:val="0032573D"/>
    <w:rsid w:val="00326197"/>
    <w:rsid w:val="003328FF"/>
    <w:rsid w:val="00332F50"/>
    <w:rsid w:val="003333ED"/>
    <w:rsid w:val="00337217"/>
    <w:rsid w:val="003445C1"/>
    <w:rsid w:val="00345848"/>
    <w:rsid w:val="00350666"/>
    <w:rsid w:val="003513AB"/>
    <w:rsid w:val="0035575E"/>
    <w:rsid w:val="0035604B"/>
    <w:rsid w:val="003579EE"/>
    <w:rsid w:val="003605F8"/>
    <w:rsid w:val="00364D32"/>
    <w:rsid w:val="00367D29"/>
    <w:rsid w:val="00371F65"/>
    <w:rsid w:val="003727EE"/>
    <w:rsid w:val="00373A59"/>
    <w:rsid w:val="00376E13"/>
    <w:rsid w:val="00381209"/>
    <w:rsid w:val="00383659"/>
    <w:rsid w:val="0039019C"/>
    <w:rsid w:val="003913F2"/>
    <w:rsid w:val="00393884"/>
    <w:rsid w:val="0039516E"/>
    <w:rsid w:val="003A0200"/>
    <w:rsid w:val="003A1E92"/>
    <w:rsid w:val="003A1EC9"/>
    <w:rsid w:val="003A1FFF"/>
    <w:rsid w:val="003A24A0"/>
    <w:rsid w:val="003A42F3"/>
    <w:rsid w:val="003A6127"/>
    <w:rsid w:val="003A64A7"/>
    <w:rsid w:val="003B22C1"/>
    <w:rsid w:val="003B2EE1"/>
    <w:rsid w:val="003B6415"/>
    <w:rsid w:val="003C17BB"/>
    <w:rsid w:val="003C2ACD"/>
    <w:rsid w:val="003C3812"/>
    <w:rsid w:val="003C603B"/>
    <w:rsid w:val="003C6AF0"/>
    <w:rsid w:val="003C6EF7"/>
    <w:rsid w:val="003D6D6A"/>
    <w:rsid w:val="003E019E"/>
    <w:rsid w:val="003E0A44"/>
    <w:rsid w:val="003E1847"/>
    <w:rsid w:val="003E2D1B"/>
    <w:rsid w:val="003E3846"/>
    <w:rsid w:val="003E55D7"/>
    <w:rsid w:val="003E5847"/>
    <w:rsid w:val="003E7962"/>
    <w:rsid w:val="003F122F"/>
    <w:rsid w:val="003F243F"/>
    <w:rsid w:val="003F32BB"/>
    <w:rsid w:val="003F39CD"/>
    <w:rsid w:val="003F5EAB"/>
    <w:rsid w:val="004079EF"/>
    <w:rsid w:val="0041015B"/>
    <w:rsid w:val="00411281"/>
    <w:rsid w:val="00412500"/>
    <w:rsid w:val="00412B6B"/>
    <w:rsid w:val="004139F1"/>
    <w:rsid w:val="0041408A"/>
    <w:rsid w:val="00414278"/>
    <w:rsid w:val="004174AA"/>
    <w:rsid w:val="004236C2"/>
    <w:rsid w:val="00423C3E"/>
    <w:rsid w:val="004334F7"/>
    <w:rsid w:val="00433D6D"/>
    <w:rsid w:val="00435F6E"/>
    <w:rsid w:val="004364D7"/>
    <w:rsid w:val="00436DDD"/>
    <w:rsid w:val="0043766C"/>
    <w:rsid w:val="00437ACB"/>
    <w:rsid w:val="00440255"/>
    <w:rsid w:val="00442A93"/>
    <w:rsid w:val="00442B1A"/>
    <w:rsid w:val="00443BF6"/>
    <w:rsid w:val="004472B8"/>
    <w:rsid w:val="00447E02"/>
    <w:rsid w:val="00451551"/>
    <w:rsid w:val="00455649"/>
    <w:rsid w:val="00455A5F"/>
    <w:rsid w:val="004563A2"/>
    <w:rsid w:val="00457B42"/>
    <w:rsid w:val="00460E77"/>
    <w:rsid w:val="00461BC2"/>
    <w:rsid w:val="004623A4"/>
    <w:rsid w:val="00462FAC"/>
    <w:rsid w:val="004639DB"/>
    <w:rsid w:val="00467328"/>
    <w:rsid w:val="00473424"/>
    <w:rsid w:val="00473602"/>
    <w:rsid w:val="00474AF3"/>
    <w:rsid w:val="004814A7"/>
    <w:rsid w:val="00484870"/>
    <w:rsid w:val="00484E82"/>
    <w:rsid w:val="004879D0"/>
    <w:rsid w:val="004924A1"/>
    <w:rsid w:val="004950D5"/>
    <w:rsid w:val="004A15B3"/>
    <w:rsid w:val="004A3DE5"/>
    <w:rsid w:val="004A4090"/>
    <w:rsid w:val="004A5171"/>
    <w:rsid w:val="004A5834"/>
    <w:rsid w:val="004A7271"/>
    <w:rsid w:val="004B783C"/>
    <w:rsid w:val="004B7E75"/>
    <w:rsid w:val="004D58FF"/>
    <w:rsid w:val="004D64E7"/>
    <w:rsid w:val="004E0BF9"/>
    <w:rsid w:val="004E1A6D"/>
    <w:rsid w:val="004E51CC"/>
    <w:rsid w:val="004E76EC"/>
    <w:rsid w:val="004F0863"/>
    <w:rsid w:val="004F1536"/>
    <w:rsid w:val="004F5AA4"/>
    <w:rsid w:val="004F63CE"/>
    <w:rsid w:val="004F6491"/>
    <w:rsid w:val="004F7303"/>
    <w:rsid w:val="0051367E"/>
    <w:rsid w:val="00515C8D"/>
    <w:rsid w:val="00516FB7"/>
    <w:rsid w:val="00517AB0"/>
    <w:rsid w:val="00524F7B"/>
    <w:rsid w:val="00525676"/>
    <w:rsid w:val="0052626A"/>
    <w:rsid w:val="00530D44"/>
    <w:rsid w:val="005313ED"/>
    <w:rsid w:val="0053545E"/>
    <w:rsid w:val="0053694A"/>
    <w:rsid w:val="00542685"/>
    <w:rsid w:val="00543025"/>
    <w:rsid w:val="00543557"/>
    <w:rsid w:val="005439CA"/>
    <w:rsid w:val="005449E1"/>
    <w:rsid w:val="00545D2C"/>
    <w:rsid w:val="00545D44"/>
    <w:rsid w:val="00550954"/>
    <w:rsid w:val="005575B6"/>
    <w:rsid w:val="00560329"/>
    <w:rsid w:val="00561CA8"/>
    <w:rsid w:val="00561D43"/>
    <w:rsid w:val="005664FA"/>
    <w:rsid w:val="00567404"/>
    <w:rsid w:val="005741B7"/>
    <w:rsid w:val="00574E57"/>
    <w:rsid w:val="00581286"/>
    <w:rsid w:val="00582889"/>
    <w:rsid w:val="00582B11"/>
    <w:rsid w:val="00582CAE"/>
    <w:rsid w:val="00582F6C"/>
    <w:rsid w:val="0058348B"/>
    <w:rsid w:val="00583F96"/>
    <w:rsid w:val="005851BB"/>
    <w:rsid w:val="00592001"/>
    <w:rsid w:val="00592BCE"/>
    <w:rsid w:val="00594015"/>
    <w:rsid w:val="00594268"/>
    <w:rsid w:val="005A1979"/>
    <w:rsid w:val="005A7F3A"/>
    <w:rsid w:val="005B1FFB"/>
    <w:rsid w:val="005B2BEC"/>
    <w:rsid w:val="005B49FF"/>
    <w:rsid w:val="005C26C7"/>
    <w:rsid w:val="005C66F6"/>
    <w:rsid w:val="005D1B01"/>
    <w:rsid w:val="005D597A"/>
    <w:rsid w:val="005E0578"/>
    <w:rsid w:val="005E4399"/>
    <w:rsid w:val="005F1ACE"/>
    <w:rsid w:val="005F2A32"/>
    <w:rsid w:val="005F2C54"/>
    <w:rsid w:val="00602454"/>
    <w:rsid w:val="00602E76"/>
    <w:rsid w:val="00607417"/>
    <w:rsid w:val="0061027F"/>
    <w:rsid w:val="00613411"/>
    <w:rsid w:val="006153B0"/>
    <w:rsid w:val="0061554C"/>
    <w:rsid w:val="006177C6"/>
    <w:rsid w:val="00624C1A"/>
    <w:rsid w:val="00624ECC"/>
    <w:rsid w:val="0063023B"/>
    <w:rsid w:val="00632354"/>
    <w:rsid w:val="00632397"/>
    <w:rsid w:val="00632684"/>
    <w:rsid w:val="00634EB2"/>
    <w:rsid w:val="00642E7E"/>
    <w:rsid w:val="0064564C"/>
    <w:rsid w:val="006545A8"/>
    <w:rsid w:val="006545BF"/>
    <w:rsid w:val="006545C2"/>
    <w:rsid w:val="00654BAD"/>
    <w:rsid w:val="006555A3"/>
    <w:rsid w:val="00657010"/>
    <w:rsid w:val="006573BE"/>
    <w:rsid w:val="00662D09"/>
    <w:rsid w:val="00664195"/>
    <w:rsid w:val="00666969"/>
    <w:rsid w:val="00667081"/>
    <w:rsid w:val="00667776"/>
    <w:rsid w:val="00670BAE"/>
    <w:rsid w:val="00670C78"/>
    <w:rsid w:val="00673745"/>
    <w:rsid w:val="00673B96"/>
    <w:rsid w:val="00674621"/>
    <w:rsid w:val="00675AD5"/>
    <w:rsid w:val="00676A88"/>
    <w:rsid w:val="006777F5"/>
    <w:rsid w:val="0068297E"/>
    <w:rsid w:val="00685D36"/>
    <w:rsid w:val="00687478"/>
    <w:rsid w:val="006874BA"/>
    <w:rsid w:val="00687A6B"/>
    <w:rsid w:val="00697AB1"/>
    <w:rsid w:val="006A0A9B"/>
    <w:rsid w:val="006A70BC"/>
    <w:rsid w:val="006A7220"/>
    <w:rsid w:val="006B4719"/>
    <w:rsid w:val="006B4D32"/>
    <w:rsid w:val="006B5C78"/>
    <w:rsid w:val="006B7DFF"/>
    <w:rsid w:val="006C2255"/>
    <w:rsid w:val="006C300F"/>
    <w:rsid w:val="006C4BFB"/>
    <w:rsid w:val="006C52A3"/>
    <w:rsid w:val="006D0345"/>
    <w:rsid w:val="006D06EF"/>
    <w:rsid w:val="006D24DE"/>
    <w:rsid w:val="006D25B9"/>
    <w:rsid w:val="006D5601"/>
    <w:rsid w:val="006E24CA"/>
    <w:rsid w:val="006E5256"/>
    <w:rsid w:val="006E5390"/>
    <w:rsid w:val="006E69CF"/>
    <w:rsid w:val="006E6D6B"/>
    <w:rsid w:val="006E7672"/>
    <w:rsid w:val="006E7F5F"/>
    <w:rsid w:val="006F243A"/>
    <w:rsid w:val="006F379C"/>
    <w:rsid w:val="00701BF2"/>
    <w:rsid w:val="00703F1C"/>
    <w:rsid w:val="0070496C"/>
    <w:rsid w:val="00707269"/>
    <w:rsid w:val="00713242"/>
    <w:rsid w:val="00714728"/>
    <w:rsid w:val="00716AE3"/>
    <w:rsid w:val="00720DBD"/>
    <w:rsid w:val="007248E4"/>
    <w:rsid w:val="0073269C"/>
    <w:rsid w:val="007331E7"/>
    <w:rsid w:val="00733311"/>
    <w:rsid w:val="00733EFA"/>
    <w:rsid w:val="0073550D"/>
    <w:rsid w:val="00737E79"/>
    <w:rsid w:val="00740678"/>
    <w:rsid w:val="00740A39"/>
    <w:rsid w:val="00742273"/>
    <w:rsid w:val="00742728"/>
    <w:rsid w:val="00742E2B"/>
    <w:rsid w:val="00750C6C"/>
    <w:rsid w:val="0075364C"/>
    <w:rsid w:val="00753922"/>
    <w:rsid w:val="00756E8C"/>
    <w:rsid w:val="00764016"/>
    <w:rsid w:val="007645E7"/>
    <w:rsid w:val="00764DF2"/>
    <w:rsid w:val="00767DFC"/>
    <w:rsid w:val="00774DCD"/>
    <w:rsid w:val="00776064"/>
    <w:rsid w:val="007768F5"/>
    <w:rsid w:val="00780D1B"/>
    <w:rsid w:val="00786261"/>
    <w:rsid w:val="00797E7E"/>
    <w:rsid w:val="00797ED9"/>
    <w:rsid w:val="007A09D9"/>
    <w:rsid w:val="007A1EB8"/>
    <w:rsid w:val="007A2784"/>
    <w:rsid w:val="007A27FF"/>
    <w:rsid w:val="007A43CB"/>
    <w:rsid w:val="007A6518"/>
    <w:rsid w:val="007B4D53"/>
    <w:rsid w:val="007B64B3"/>
    <w:rsid w:val="007C0D03"/>
    <w:rsid w:val="007C1F0E"/>
    <w:rsid w:val="007C64A3"/>
    <w:rsid w:val="007C68BC"/>
    <w:rsid w:val="007C6EB8"/>
    <w:rsid w:val="007C71DC"/>
    <w:rsid w:val="007D51D3"/>
    <w:rsid w:val="007D5932"/>
    <w:rsid w:val="007D69B8"/>
    <w:rsid w:val="007E1065"/>
    <w:rsid w:val="007E25EE"/>
    <w:rsid w:val="007E26DE"/>
    <w:rsid w:val="007E41E4"/>
    <w:rsid w:val="007E5834"/>
    <w:rsid w:val="007F0264"/>
    <w:rsid w:val="007F1D8B"/>
    <w:rsid w:val="007F2407"/>
    <w:rsid w:val="007F26D1"/>
    <w:rsid w:val="007F32B6"/>
    <w:rsid w:val="007F4972"/>
    <w:rsid w:val="007F528E"/>
    <w:rsid w:val="008000EA"/>
    <w:rsid w:val="00800808"/>
    <w:rsid w:val="0080336E"/>
    <w:rsid w:val="008039A6"/>
    <w:rsid w:val="00804725"/>
    <w:rsid w:val="008070B1"/>
    <w:rsid w:val="008072A1"/>
    <w:rsid w:val="008072E7"/>
    <w:rsid w:val="00807406"/>
    <w:rsid w:val="008102CE"/>
    <w:rsid w:val="00815087"/>
    <w:rsid w:val="00817E65"/>
    <w:rsid w:val="008214E7"/>
    <w:rsid w:val="0082449D"/>
    <w:rsid w:val="00827A97"/>
    <w:rsid w:val="00830CFF"/>
    <w:rsid w:val="0083494F"/>
    <w:rsid w:val="00835542"/>
    <w:rsid w:val="0084008D"/>
    <w:rsid w:val="00840169"/>
    <w:rsid w:val="008413D3"/>
    <w:rsid w:val="0084470D"/>
    <w:rsid w:val="008454E2"/>
    <w:rsid w:val="00852B29"/>
    <w:rsid w:val="00852EDC"/>
    <w:rsid w:val="00866B85"/>
    <w:rsid w:val="0086740B"/>
    <w:rsid w:val="008719D2"/>
    <w:rsid w:val="00873BBA"/>
    <w:rsid w:val="00874296"/>
    <w:rsid w:val="00876C19"/>
    <w:rsid w:val="00883926"/>
    <w:rsid w:val="008872F5"/>
    <w:rsid w:val="00887F84"/>
    <w:rsid w:val="0089091D"/>
    <w:rsid w:val="008920BB"/>
    <w:rsid w:val="008A0F21"/>
    <w:rsid w:val="008A10B3"/>
    <w:rsid w:val="008A2604"/>
    <w:rsid w:val="008A2C90"/>
    <w:rsid w:val="008A39A6"/>
    <w:rsid w:val="008A3F1C"/>
    <w:rsid w:val="008A7515"/>
    <w:rsid w:val="008A7DC7"/>
    <w:rsid w:val="008B162D"/>
    <w:rsid w:val="008B5C6A"/>
    <w:rsid w:val="008B5FFD"/>
    <w:rsid w:val="008B61EA"/>
    <w:rsid w:val="008B7434"/>
    <w:rsid w:val="008C6094"/>
    <w:rsid w:val="008C62B2"/>
    <w:rsid w:val="008C6378"/>
    <w:rsid w:val="008C6F31"/>
    <w:rsid w:val="008C7622"/>
    <w:rsid w:val="008D33FE"/>
    <w:rsid w:val="008D3848"/>
    <w:rsid w:val="008D3A6C"/>
    <w:rsid w:val="008D45EE"/>
    <w:rsid w:val="008D701A"/>
    <w:rsid w:val="008E2467"/>
    <w:rsid w:val="008E2756"/>
    <w:rsid w:val="008E375B"/>
    <w:rsid w:val="008E381B"/>
    <w:rsid w:val="008E4251"/>
    <w:rsid w:val="008E44A0"/>
    <w:rsid w:val="008E48B0"/>
    <w:rsid w:val="008E50D5"/>
    <w:rsid w:val="008E57D6"/>
    <w:rsid w:val="008E7798"/>
    <w:rsid w:val="008E79B6"/>
    <w:rsid w:val="008E7A00"/>
    <w:rsid w:val="008E7D72"/>
    <w:rsid w:val="008F1673"/>
    <w:rsid w:val="008F604D"/>
    <w:rsid w:val="008F6826"/>
    <w:rsid w:val="0090009B"/>
    <w:rsid w:val="009030F2"/>
    <w:rsid w:val="0090407D"/>
    <w:rsid w:val="00910148"/>
    <w:rsid w:val="00911E55"/>
    <w:rsid w:val="00913455"/>
    <w:rsid w:val="00915AB8"/>
    <w:rsid w:val="00921847"/>
    <w:rsid w:val="00924D31"/>
    <w:rsid w:val="009264E9"/>
    <w:rsid w:val="00926AC1"/>
    <w:rsid w:val="00926DBA"/>
    <w:rsid w:val="009304DA"/>
    <w:rsid w:val="00934923"/>
    <w:rsid w:val="00941A2D"/>
    <w:rsid w:val="00942B49"/>
    <w:rsid w:val="00942C6B"/>
    <w:rsid w:val="009445DF"/>
    <w:rsid w:val="00944CB3"/>
    <w:rsid w:val="00945A4D"/>
    <w:rsid w:val="00947CF3"/>
    <w:rsid w:val="009509E3"/>
    <w:rsid w:val="009518D3"/>
    <w:rsid w:val="009536DA"/>
    <w:rsid w:val="00954AF8"/>
    <w:rsid w:val="00954C5D"/>
    <w:rsid w:val="00960F72"/>
    <w:rsid w:val="0096158F"/>
    <w:rsid w:val="00961903"/>
    <w:rsid w:val="00963A2D"/>
    <w:rsid w:val="00963E11"/>
    <w:rsid w:val="0096520C"/>
    <w:rsid w:val="009665F5"/>
    <w:rsid w:val="00967D6E"/>
    <w:rsid w:val="00980995"/>
    <w:rsid w:val="00980E1E"/>
    <w:rsid w:val="00983268"/>
    <w:rsid w:val="00984407"/>
    <w:rsid w:val="009930E0"/>
    <w:rsid w:val="009A15CE"/>
    <w:rsid w:val="009A440D"/>
    <w:rsid w:val="009A560B"/>
    <w:rsid w:val="009A6A4C"/>
    <w:rsid w:val="009A7278"/>
    <w:rsid w:val="009A797D"/>
    <w:rsid w:val="009B03A2"/>
    <w:rsid w:val="009B058B"/>
    <w:rsid w:val="009B34CA"/>
    <w:rsid w:val="009B3F83"/>
    <w:rsid w:val="009B44AD"/>
    <w:rsid w:val="009C1B67"/>
    <w:rsid w:val="009C2958"/>
    <w:rsid w:val="009C6A4D"/>
    <w:rsid w:val="009D27FE"/>
    <w:rsid w:val="009D3449"/>
    <w:rsid w:val="009D4327"/>
    <w:rsid w:val="009D52DA"/>
    <w:rsid w:val="009D7464"/>
    <w:rsid w:val="009D76DB"/>
    <w:rsid w:val="009D7D25"/>
    <w:rsid w:val="009E0511"/>
    <w:rsid w:val="009E1995"/>
    <w:rsid w:val="009E3788"/>
    <w:rsid w:val="009E4235"/>
    <w:rsid w:val="009E5563"/>
    <w:rsid w:val="009E7362"/>
    <w:rsid w:val="009F0BD1"/>
    <w:rsid w:val="009F37DD"/>
    <w:rsid w:val="009F3F7D"/>
    <w:rsid w:val="009F423F"/>
    <w:rsid w:val="009F72E9"/>
    <w:rsid w:val="00A01390"/>
    <w:rsid w:val="00A048EC"/>
    <w:rsid w:val="00A04A2C"/>
    <w:rsid w:val="00A06721"/>
    <w:rsid w:val="00A0776F"/>
    <w:rsid w:val="00A10777"/>
    <w:rsid w:val="00A11826"/>
    <w:rsid w:val="00A21A44"/>
    <w:rsid w:val="00A26824"/>
    <w:rsid w:val="00A3421E"/>
    <w:rsid w:val="00A351B9"/>
    <w:rsid w:val="00A36458"/>
    <w:rsid w:val="00A371C2"/>
    <w:rsid w:val="00A37326"/>
    <w:rsid w:val="00A400A8"/>
    <w:rsid w:val="00A40900"/>
    <w:rsid w:val="00A40F48"/>
    <w:rsid w:val="00A40F8B"/>
    <w:rsid w:val="00A43136"/>
    <w:rsid w:val="00A4372F"/>
    <w:rsid w:val="00A44801"/>
    <w:rsid w:val="00A458B3"/>
    <w:rsid w:val="00A4640B"/>
    <w:rsid w:val="00A47CFA"/>
    <w:rsid w:val="00A5314E"/>
    <w:rsid w:val="00A535AE"/>
    <w:rsid w:val="00A54DEE"/>
    <w:rsid w:val="00A5514F"/>
    <w:rsid w:val="00A62B00"/>
    <w:rsid w:val="00A72822"/>
    <w:rsid w:val="00A7437B"/>
    <w:rsid w:val="00A74492"/>
    <w:rsid w:val="00A76265"/>
    <w:rsid w:val="00A81050"/>
    <w:rsid w:val="00A815E0"/>
    <w:rsid w:val="00A82406"/>
    <w:rsid w:val="00A84C2A"/>
    <w:rsid w:val="00A9018C"/>
    <w:rsid w:val="00A92BD3"/>
    <w:rsid w:val="00A9635E"/>
    <w:rsid w:val="00A9743C"/>
    <w:rsid w:val="00AA43C1"/>
    <w:rsid w:val="00AA5786"/>
    <w:rsid w:val="00AA6E2B"/>
    <w:rsid w:val="00AB0E0E"/>
    <w:rsid w:val="00AB0F29"/>
    <w:rsid w:val="00AB6D4D"/>
    <w:rsid w:val="00AC368D"/>
    <w:rsid w:val="00AC4422"/>
    <w:rsid w:val="00AD2959"/>
    <w:rsid w:val="00AD2A93"/>
    <w:rsid w:val="00AD48B4"/>
    <w:rsid w:val="00AD5443"/>
    <w:rsid w:val="00AD5F98"/>
    <w:rsid w:val="00AE6095"/>
    <w:rsid w:val="00AE6155"/>
    <w:rsid w:val="00AE63D5"/>
    <w:rsid w:val="00B006A7"/>
    <w:rsid w:val="00B01F12"/>
    <w:rsid w:val="00B04CBE"/>
    <w:rsid w:val="00B06D4C"/>
    <w:rsid w:val="00B06EDA"/>
    <w:rsid w:val="00B10574"/>
    <w:rsid w:val="00B1070C"/>
    <w:rsid w:val="00B11E8E"/>
    <w:rsid w:val="00B12312"/>
    <w:rsid w:val="00B13006"/>
    <w:rsid w:val="00B142A4"/>
    <w:rsid w:val="00B22CDA"/>
    <w:rsid w:val="00B249EF"/>
    <w:rsid w:val="00B251AB"/>
    <w:rsid w:val="00B2555A"/>
    <w:rsid w:val="00B2587E"/>
    <w:rsid w:val="00B25B33"/>
    <w:rsid w:val="00B3016C"/>
    <w:rsid w:val="00B325F8"/>
    <w:rsid w:val="00B3337A"/>
    <w:rsid w:val="00B37505"/>
    <w:rsid w:val="00B41D62"/>
    <w:rsid w:val="00B44458"/>
    <w:rsid w:val="00B51189"/>
    <w:rsid w:val="00B51756"/>
    <w:rsid w:val="00B53AEA"/>
    <w:rsid w:val="00B53FAA"/>
    <w:rsid w:val="00B5528A"/>
    <w:rsid w:val="00B57093"/>
    <w:rsid w:val="00B61F84"/>
    <w:rsid w:val="00B62E39"/>
    <w:rsid w:val="00B6352C"/>
    <w:rsid w:val="00B645FB"/>
    <w:rsid w:val="00B73181"/>
    <w:rsid w:val="00B7523F"/>
    <w:rsid w:val="00B7550D"/>
    <w:rsid w:val="00B76A3D"/>
    <w:rsid w:val="00B76BC2"/>
    <w:rsid w:val="00B839C0"/>
    <w:rsid w:val="00B83EF7"/>
    <w:rsid w:val="00B86424"/>
    <w:rsid w:val="00B87000"/>
    <w:rsid w:val="00B87311"/>
    <w:rsid w:val="00B87B02"/>
    <w:rsid w:val="00B918E2"/>
    <w:rsid w:val="00B962F2"/>
    <w:rsid w:val="00BA01C6"/>
    <w:rsid w:val="00BA03EE"/>
    <w:rsid w:val="00BA07CE"/>
    <w:rsid w:val="00BA2DA3"/>
    <w:rsid w:val="00BA40D2"/>
    <w:rsid w:val="00BA4599"/>
    <w:rsid w:val="00BA4C9B"/>
    <w:rsid w:val="00BA6FED"/>
    <w:rsid w:val="00BB2C2D"/>
    <w:rsid w:val="00BB2ED6"/>
    <w:rsid w:val="00BB4E0C"/>
    <w:rsid w:val="00BB6088"/>
    <w:rsid w:val="00BC0656"/>
    <w:rsid w:val="00BC5642"/>
    <w:rsid w:val="00BC5DD0"/>
    <w:rsid w:val="00BC79A4"/>
    <w:rsid w:val="00BD09E8"/>
    <w:rsid w:val="00BD117E"/>
    <w:rsid w:val="00BD4AE6"/>
    <w:rsid w:val="00BD5C77"/>
    <w:rsid w:val="00BE0002"/>
    <w:rsid w:val="00BE3BF3"/>
    <w:rsid w:val="00BE58C5"/>
    <w:rsid w:val="00BF132C"/>
    <w:rsid w:val="00BF44E3"/>
    <w:rsid w:val="00BF69B7"/>
    <w:rsid w:val="00BF7233"/>
    <w:rsid w:val="00C01095"/>
    <w:rsid w:val="00C01FDD"/>
    <w:rsid w:val="00C02D53"/>
    <w:rsid w:val="00C11915"/>
    <w:rsid w:val="00C11997"/>
    <w:rsid w:val="00C1269B"/>
    <w:rsid w:val="00C131FF"/>
    <w:rsid w:val="00C1410B"/>
    <w:rsid w:val="00C20538"/>
    <w:rsid w:val="00C216E6"/>
    <w:rsid w:val="00C21F16"/>
    <w:rsid w:val="00C2324D"/>
    <w:rsid w:val="00C254A1"/>
    <w:rsid w:val="00C31F81"/>
    <w:rsid w:val="00C33305"/>
    <w:rsid w:val="00C33ECE"/>
    <w:rsid w:val="00C376BE"/>
    <w:rsid w:val="00C40E4E"/>
    <w:rsid w:val="00C41C7B"/>
    <w:rsid w:val="00C53D57"/>
    <w:rsid w:val="00C63072"/>
    <w:rsid w:val="00C63B57"/>
    <w:rsid w:val="00C641D7"/>
    <w:rsid w:val="00C643D7"/>
    <w:rsid w:val="00C6676D"/>
    <w:rsid w:val="00C6753D"/>
    <w:rsid w:val="00C67AE4"/>
    <w:rsid w:val="00C70947"/>
    <w:rsid w:val="00C71901"/>
    <w:rsid w:val="00C73A78"/>
    <w:rsid w:val="00C77058"/>
    <w:rsid w:val="00C82390"/>
    <w:rsid w:val="00C82727"/>
    <w:rsid w:val="00C82A5F"/>
    <w:rsid w:val="00C8341B"/>
    <w:rsid w:val="00C84733"/>
    <w:rsid w:val="00C856EC"/>
    <w:rsid w:val="00C85E33"/>
    <w:rsid w:val="00C902A4"/>
    <w:rsid w:val="00C9251E"/>
    <w:rsid w:val="00C928C1"/>
    <w:rsid w:val="00C92F72"/>
    <w:rsid w:val="00CA3FCD"/>
    <w:rsid w:val="00CA5FE3"/>
    <w:rsid w:val="00CA757F"/>
    <w:rsid w:val="00CB2769"/>
    <w:rsid w:val="00CB2F77"/>
    <w:rsid w:val="00CC3570"/>
    <w:rsid w:val="00CC39A2"/>
    <w:rsid w:val="00CC52B1"/>
    <w:rsid w:val="00CC6830"/>
    <w:rsid w:val="00CC7D91"/>
    <w:rsid w:val="00CD042A"/>
    <w:rsid w:val="00CD49BF"/>
    <w:rsid w:val="00CD507F"/>
    <w:rsid w:val="00CD63D1"/>
    <w:rsid w:val="00CE03A4"/>
    <w:rsid w:val="00CE282F"/>
    <w:rsid w:val="00CE2CB0"/>
    <w:rsid w:val="00CE3581"/>
    <w:rsid w:val="00CE4431"/>
    <w:rsid w:val="00CE49D1"/>
    <w:rsid w:val="00CE5961"/>
    <w:rsid w:val="00CF0378"/>
    <w:rsid w:val="00CF0768"/>
    <w:rsid w:val="00CF1018"/>
    <w:rsid w:val="00CF3432"/>
    <w:rsid w:val="00CF5656"/>
    <w:rsid w:val="00CF7EA0"/>
    <w:rsid w:val="00D03DFC"/>
    <w:rsid w:val="00D052F9"/>
    <w:rsid w:val="00D05B5A"/>
    <w:rsid w:val="00D060ED"/>
    <w:rsid w:val="00D109C9"/>
    <w:rsid w:val="00D14898"/>
    <w:rsid w:val="00D14A9F"/>
    <w:rsid w:val="00D168BE"/>
    <w:rsid w:val="00D17D1D"/>
    <w:rsid w:val="00D20418"/>
    <w:rsid w:val="00D20D31"/>
    <w:rsid w:val="00D267F8"/>
    <w:rsid w:val="00D26EA4"/>
    <w:rsid w:val="00D306A2"/>
    <w:rsid w:val="00D30926"/>
    <w:rsid w:val="00D32FB6"/>
    <w:rsid w:val="00D36ED0"/>
    <w:rsid w:val="00D373E5"/>
    <w:rsid w:val="00D43AB4"/>
    <w:rsid w:val="00D446A7"/>
    <w:rsid w:val="00D4737C"/>
    <w:rsid w:val="00D515D7"/>
    <w:rsid w:val="00D530DB"/>
    <w:rsid w:val="00D561DD"/>
    <w:rsid w:val="00D6024D"/>
    <w:rsid w:val="00D60912"/>
    <w:rsid w:val="00D64870"/>
    <w:rsid w:val="00D70DF4"/>
    <w:rsid w:val="00D70F98"/>
    <w:rsid w:val="00D72C4F"/>
    <w:rsid w:val="00D73176"/>
    <w:rsid w:val="00D74534"/>
    <w:rsid w:val="00D7573C"/>
    <w:rsid w:val="00D778CE"/>
    <w:rsid w:val="00D85F12"/>
    <w:rsid w:val="00D87062"/>
    <w:rsid w:val="00D87813"/>
    <w:rsid w:val="00D87838"/>
    <w:rsid w:val="00D91895"/>
    <w:rsid w:val="00D93493"/>
    <w:rsid w:val="00D9451B"/>
    <w:rsid w:val="00D9661B"/>
    <w:rsid w:val="00D96DE1"/>
    <w:rsid w:val="00DA2358"/>
    <w:rsid w:val="00DA3DA2"/>
    <w:rsid w:val="00DA50CF"/>
    <w:rsid w:val="00DB0270"/>
    <w:rsid w:val="00DB02CF"/>
    <w:rsid w:val="00DB0518"/>
    <w:rsid w:val="00DB37DD"/>
    <w:rsid w:val="00DB3963"/>
    <w:rsid w:val="00DB39AB"/>
    <w:rsid w:val="00DB3F09"/>
    <w:rsid w:val="00DB45A6"/>
    <w:rsid w:val="00DB45C1"/>
    <w:rsid w:val="00DB6CAA"/>
    <w:rsid w:val="00DC39BB"/>
    <w:rsid w:val="00DC6F72"/>
    <w:rsid w:val="00DC6F95"/>
    <w:rsid w:val="00DD1A52"/>
    <w:rsid w:val="00DD1F42"/>
    <w:rsid w:val="00DD6A0B"/>
    <w:rsid w:val="00DE0733"/>
    <w:rsid w:val="00DE3138"/>
    <w:rsid w:val="00DE4546"/>
    <w:rsid w:val="00DF201B"/>
    <w:rsid w:val="00DF3ECE"/>
    <w:rsid w:val="00DF5659"/>
    <w:rsid w:val="00E01BF8"/>
    <w:rsid w:val="00E03270"/>
    <w:rsid w:val="00E05CC7"/>
    <w:rsid w:val="00E07979"/>
    <w:rsid w:val="00E10948"/>
    <w:rsid w:val="00E12B10"/>
    <w:rsid w:val="00E163CE"/>
    <w:rsid w:val="00E16C86"/>
    <w:rsid w:val="00E1749F"/>
    <w:rsid w:val="00E21526"/>
    <w:rsid w:val="00E21DBF"/>
    <w:rsid w:val="00E23A5B"/>
    <w:rsid w:val="00E2715D"/>
    <w:rsid w:val="00E27441"/>
    <w:rsid w:val="00E27D92"/>
    <w:rsid w:val="00E335C3"/>
    <w:rsid w:val="00E34229"/>
    <w:rsid w:val="00E36A82"/>
    <w:rsid w:val="00E36CC9"/>
    <w:rsid w:val="00E404BB"/>
    <w:rsid w:val="00E42DC4"/>
    <w:rsid w:val="00E47D3C"/>
    <w:rsid w:val="00E5091B"/>
    <w:rsid w:val="00E5604F"/>
    <w:rsid w:val="00E56092"/>
    <w:rsid w:val="00E57BF6"/>
    <w:rsid w:val="00E618A6"/>
    <w:rsid w:val="00E61F02"/>
    <w:rsid w:val="00E62040"/>
    <w:rsid w:val="00E65820"/>
    <w:rsid w:val="00E700C0"/>
    <w:rsid w:val="00E730CD"/>
    <w:rsid w:val="00E76355"/>
    <w:rsid w:val="00E801CD"/>
    <w:rsid w:val="00E8197A"/>
    <w:rsid w:val="00E83443"/>
    <w:rsid w:val="00E84FE8"/>
    <w:rsid w:val="00E852EE"/>
    <w:rsid w:val="00E86C22"/>
    <w:rsid w:val="00E911AC"/>
    <w:rsid w:val="00E9163C"/>
    <w:rsid w:val="00E9333E"/>
    <w:rsid w:val="00E944F7"/>
    <w:rsid w:val="00E94C2F"/>
    <w:rsid w:val="00E9667C"/>
    <w:rsid w:val="00E97D31"/>
    <w:rsid w:val="00EA00C3"/>
    <w:rsid w:val="00EA00FD"/>
    <w:rsid w:val="00EA2776"/>
    <w:rsid w:val="00EA2C9D"/>
    <w:rsid w:val="00EB66B1"/>
    <w:rsid w:val="00EB7950"/>
    <w:rsid w:val="00EB7A87"/>
    <w:rsid w:val="00EC1883"/>
    <w:rsid w:val="00EC3A18"/>
    <w:rsid w:val="00EC4702"/>
    <w:rsid w:val="00EC642E"/>
    <w:rsid w:val="00EC65B7"/>
    <w:rsid w:val="00ED4C58"/>
    <w:rsid w:val="00ED5016"/>
    <w:rsid w:val="00ED5AFD"/>
    <w:rsid w:val="00EE0B38"/>
    <w:rsid w:val="00EE1D4E"/>
    <w:rsid w:val="00EE1F57"/>
    <w:rsid w:val="00EE3FDD"/>
    <w:rsid w:val="00EE59B8"/>
    <w:rsid w:val="00EF0E71"/>
    <w:rsid w:val="00EF2CDC"/>
    <w:rsid w:val="00EF3F6B"/>
    <w:rsid w:val="00F01438"/>
    <w:rsid w:val="00F04BA5"/>
    <w:rsid w:val="00F06AE8"/>
    <w:rsid w:val="00F11B7B"/>
    <w:rsid w:val="00F1263B"/>
    <w:rsid w:val="00F12670"/>
    <w:rsid w:val="00F1324F"/>
    <w:rsid w:val="00F15A2A"/>
    <w:rsid w:val="00F15E30"/>
    <w:rsid w:val="00F2004E"/>
    <w:rsid w:val="00F207D5"/>
    <w:rsid w:val="00F21B1C"/>
    <w:rsid w:val="00F25BBE"/>
    <w:rsid w:val="00F261F3"/>
    <w:rsid w:val="00F3107E"/>
    <w:rsid w:val="00F325DD"/>
    <w:rsid w:val="00F329C0"/>
    <w:rsid w:val="00F33774"/>
    <w:rsid w:val="00F33CAE"/>
    <w:rsid w:val="00F37C45"/>
    <w:rsid w:val="00F40E65"/>
    <w:rsid w:val="00F44CE5"/>
    <w:rsid w:val="00F45F98"/>
    <w:rsid w:val="00F45FF7"/>
    <w:rsid w:val="00F47CAB"/>
    <w:rsid w:val="00F5085A"/>
    <w:rsid w:val="00F5132F"/>
    <w:rsid w:val="00F5320A"/>
    <w:rsid w:val="00F533BA"/>
    <w:rsid w:val="00F54782"/>
    <w:rsid w:val="00F54984"/>
    <w:rsid w:val="00F56DE0"/>
    <w:rsid w:val="00F572D3"/>
    <w:rsid w:val="00F60007"/>
    <w:rsid w:val="00F60859"/>
    <w:rsid w:val="00F61483"/>
    <w:rsid w:val="00F62BBA"/>
    <w:rsid w:val="00F6435A"/>
    <w:rsid w:val="00F66E21"/>
    <w:rsid w:val="00F74EAA"/>
    <w:rsid w:val="00F8138C"/>
    <w:rsid w:val="00F81640"/>
    <w:rsid w:val="00F8284E"/>
    <w:rsid w:val="00F84B3B"/>
    <w:rsid w:val="00F84B9B"/>
    <w:rsid w:val="00F9062C"/>
    <w:rsid w:val="00F922CD"/>
    <w:rsid w:val="00F93069"/>
    <w:rsid w:val="00F9439F"/>
    <w:rsid w:val="00F968DA"/>
    <w:rsid w:val="00F97470"/>
    <w:rsid w:val="00FA03DA"/>
    <w:rsid w:val="00FA144A"/>
    <w:rsid w:val="00FA3501"/>
    <w:rsid w:val="00FA6C6B"/>
    <w:rsid w:val="00FA70E7"/>
    <w:rsid w:val="00FA76FE"/>
    <w:rsid w:val="00FA7A17"/>
    <w:rsid w:val="00FB04F4"/>
    <w:rsid w:val="00FB49BD"/>
    <w:rsid w:val="00FB5EF8"/>
    <w:rsid w:val="00FB6C60"/>
    <w:rsid w:val="00FC2659"/>
    <w:rsid w:val="00FC35D7"/>
    <w:rsid w:val="00FC4832"/>
    <w:rsid w:val="00FC4B39"/>
    <w:rsid w:val="00FC664C"/>
    <w:rsid w:val="00FC7E3D"/>
    <w:rsid w:val="00FD0D98"/>
    <w:rsid w:val="00FD2092"/>
    <w:rsid w:val="00FD4695"/>
    <w:rsid w:val="00FE1A85"/>
    <w:rsid w:val="00FE78AE"/>
    <w:rsid w:val="00FF0C9F"/>
    <w:rsid w:val="00FF1AF5"/>
    <w:rsid w:val="00FF4967"/>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Body Text Indent" w:uiPriority="99"/>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basedOn w:val="a1"/>
    <w:link w:val="a6"/>
    <w:uiPriority w:val="1"/>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
    <w:basedOn w:val="a1"/>
    <w:next w:val="a1"/>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3"/>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8"/>
      </w:numPr>
    </w:pPr>
  </w:style>
  <w:style w:type="numbering" w:customStyle="1" w:styleId="11">
    <w:name w:val="Статья / Раздел1"/>
    <w:basedOn w:val="a4"/>
    <w:next w:val="affffffe"/>
    <w:semiHidden/>
    <w:rsid w:val="00915AB8"/>
    <w:pPr>
      <w:numPr>
        <w:numId w:val="19"/>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5"/>
      </w:numPr>
    </w:pPr>
  </w:style>
  <w:style w:type="numbering" w:customStyle="1" w:styleId="1ai2">
    <w:name w:val="1 / a / i2"/>
    <w:basedOn w:val="a4"/>
    <w:next w:val="1ai"/>
    <w:semiHidden/>
    <w:rsid w:val="00915AB8"/>
    <w:pPr>
      <w:numPr>
        <w:numId w:val="16"/>
      </w:numPr>
    </w:pPr>
  </w:style>
  <w:style w:type="numbering" w:customStyle="1" w:styleId="2">
    <w:name w:val="Статья / Раздел2"/>
    <w:basedOn w:val="a4"/>
    <w:next w:val="affffffe"/>
    <w:semiHidden/>
    <w:rsid w:val="00915AB8"/>
    <w:pPr>
      <w:numPr>
        <w:numId w:val="17"/>
      </w:numPr>
    </w:pPr>
  </w:style>
  <w:style w:type="paragraph" w:customStyle="1" w:styleId="S1">
    <w:name w:val="S_Заголовок 1"/>
    <w:basedOn w:val="19"/>
    <w:rsid w:val="00915AB8"/>
    <w:pPr>
      <w:numPr>
        <w:numId w:val="20"/>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20"/>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20"/>
      </w:numPr>
      <w:spacing w:before="120"/>
    </w:pPr>
  </w:style>
  <w:style w:type="paragraph" w:customStyle="1" w:styleId="S4">
    <w:name w:val="S_Заголовок 4"/>
    <w:basedOn w:val="4"/>
    <w:link w:val="S40"/>
    <w:rsid w:val="00915AB8"/>
    <w:pPr>
      <w:keepNext w:val="0"/>
      <w:numPr>
        <w:ilvl w:val="3"/>
        <w:numId w:val="20"/>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2"/>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21"/>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4"/>
      </w:numPr>
      <w:tabs>
        <w:tab w:val="left" w:pos="992"/>
      </w:tabs>
      <w:spacing w:line="360" w:lineRule="auto"/>
    </w:pPr>
  </w:style>
  <w:style w:type="character" w:customStyle="1" w:styleId="a6">
    <w:name w:val="Без интервала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GridTableLight">
    <w:name w:val="Grid Table Light"/>
    <w:basedOn w:val="a3"/>
    <w:uiPriority w:val="40"/>
    <w:rsid w:val="001B48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0">
    <w:name w:val="макет"/>
    <w:basedOn w:val="a1"/>
    <w:next w:val="a1"/>
    <w:link w:val="affffffff8"/>
    <w:qFormat/>
    <w:rsid w:val="00276265"/>
    <w:pPr>
      <w:numPr>
        <w:numId w:val="38"/>
      </w:numPr>
      <w:spacing w:after="0"/>
      <w:ind w:left="397" w:firstLine="34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2552493438359"/>
          <c:y val="5.9134592197280345E-2"/>
          <c:w val="0.8910744750656171"/>
          <c:h val="0.80743449678643697"/>
        </c:manualLayout>
      </c:layout>
      <c:barChart>
        <c:barDir val="col"/>
        <c:grouping val="stacked"/>
        <c:varyColors val="0"/>
        <c:ser>
          <c:idx val="0"/>
          <c:order val="0"/>
          <c:tx>
            <c:strRef>
              <c:f>Лист1!$B$1</c:f>
              <c:strCache>
                <c:ptCount val="1"/>
                <c:pt idx="0">
                  <c:v>Ряд 3</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2012</c:v>
                </c:pt>
                <c:pt idx="2">
                  <c:v>2013</c:v>
                </c:pt>
                <c:pt idx="3">
                  <c:v>2014</c:v>
                </c:pt>
                <c:pt idx="4">
                  <c:v>2015</c:v>
                </c:pt>
                <c:pt idx="5">
                  <c:v>2016</c:v>
                </c:pt>
              </c:numCache>
            </c:numRef>
          </c:cat>
          <c:val>
            <c:numRef>
              <c:f>Лист1!$B$2:$B$7</c:f>
              <c:numCache>
                <c:formatCode>General</c:formatCode>
                <c:ptCount val="6"/>
                <c:pt idx="0">
                  <c:v>493</c:v>
                </c:pt>
                <c:pt idx="1">
                  <c:v>483</c:v>
                </c:pt>
                <c:pt idx="2">
                  <c:v>459</c:v>
                </c:pt>
                <c:pt idx="3">
                  <c:v>466</c:v>
                </c:pt>
                <c:pt idx="4">
                  <c:v>441</c:v>
                </c:pt>
                <c:pt idx="5">
                  <c:v>479</c:v>
                </c:pt>
              </c:numCache>
            </c:numRef>
          </c:val>
        </c:ser>
        <c:dLbls>
          <c:showLegendKey val="0"/>
          <c:showVal val="0"/>
          <c:showCatName val="0"/>
          <c:showSerName val="0"/>
          <c:showPercent val="0"/>
          <c:showBubbleSize val="0"/>
        </c:dLbls>
        <c:gapWidth val="150"/>
        <c:overlap val="100"/>
        <c:axId val="111444352"/>
        <c:axId val="111447040"/>
      </c:barChart>
      <c:catAx>
        <c:axId val="111444352"/>
        <c:scaling>
          <c:orientation val="minMax"/>
        </c:scaling>
        <c:delete val="0"/>
        <c:axPos val="b"/>
        <c:numFmt formatCode="General" sourceLinked="1"/>
        <c:majorTickMark val="out"/>
        <c:minorTickMark val="none"/>
        <c:tickLblPos val="nextTo"/>
        <c:crossAx val="111447040"/>
        <c:crosses val="autoZero"/>
        <c:auto val="1"/>
        <c:lblAlgn val="ctr"/>
        <c:lblOffset val="100"/>
        <c:noMultiLvlLbl val="0"/>
      </c:catAx>
      <c:valAx>
        <c:axId val="111447040"/>
        <c:scaling>
          <c:orientation val="minMax"/>
        </c:scaling>
        <c:delete val="0"/>
        <c:axPos val="l"/>
        <c:majorGridlines/>
        <c:numFmt formatCode="General" sourceLinked="1"/>
        <c:majorTickMark val="out"/>
        <c:minorTickMark val="none"/>
        <c:tickLblPos val="nextTo"/>
        <c:crossAx val="1114443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ECAF-2DEA-48D2-AEB2-051AC08B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36782</TotalTime>
  <Pages>1</Pages>
  <Words>10969</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Пользователь</cp:lastModifiedBy>
  <cp:revision>516</cp:revision>
  <cp:lastPrinted>2017-04-06T05:07:00Z</cp:lastPrinted>
  <dcterms:created xsi:type="dcterms:W3CDTF">2015-04-15T07:33:00Z</dcterms:created>
  <dcterms:modified xsi:type="dcterms:W3CDTF">2017-04-06T05:08:00Z</dcterms:modified>
</cp:coreProperties>
</file>